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09341" w14:textId="12824FC1" w:rsidR="00410AE4" w:rsidRDefault="00410AE4"/>
    <w:p w14:paraId="2C3A475A" w14:textId="52D00FED" w:rsidR="00A67AE2" w:rsidRPr="00477FA7" w:rsidRDefault="00A67AE2">
      <w:pPr>
        <w:rPr>
          <w:rFonts w:ascii="Source Sans Pro" w:hAnsi="Source Sans Pro"/>
        </w:rPr>
      </w:pPr>
    </w:p>
    <w:p w14:paraId="2ADB5891" w14:textId="77777777" w:rsidR="00864CF6" w:rsidRPr="000B3A8E" w:rsidRDefault="00A67AE2" w:rsidP="00A67AE2">
      <w:pPr>
        <w:pStyle w:val="lfej"/>
        <w:rPr>
          <w:rFonts w:ascii="Source Sans Pro" w:hAnsi="Source Sans Pro"/>
          <w:b/>
        </w:rPr>
      </w:pPr>
      <w:r w:rsidRPr="000B3A8E">
        <w:rPr>
          <w:rFonts w:ascii="Source Sans Pro" w:hAnsi="Source Sans Pro"/>
          <w:b/>
        </w:rPr>
        <w:t xml:space="preserve">Közzététel tárgya: </w:t>
      </w:r>
    </w:p>
    <w:p w14:paraId="3E30EF66" w14:textId="6812BEF2" w:rsidR="00A022E8" w:rsidRPr="000B3A8E" w:rsidRDefault="00A022E8" w:rsidP="00A022E8">
      <w:pPr>
        <w:pStyle w:val="lfej"/>
        <w:jc w:val="both"/>
        <w:rPr>
          <w:rFonts w:ascii="Source Sans Pro" w:hAnsi="Source Sans Pro"/>
        </w:rPr>
      </w:pPr>
      <w:r w:rsidRPr="000B3A8E">
        <w:rPr>
          <w:rFonts w:ascii="Source Sans Pro" w:hAnsi="Source Sans Pro"/>
        </w:rPr>
        <w:t xml:space="preserve">A PortfoLion Kockázati Tőkealap-kezelő Zrt. </w:t>
      </w:r>
      <w:r w:rsidR="00343917" w:rsidRPr="000B3A8E">
        <w:rPr>
          <w:rFonts w:ascii="Source Sans Pro" w:hAnsi="Source Sans Pro"/>
        </w:rPr>
        <w:t xml:space="preserve">Compliance Politika </w:t>
      </w:r>
      <w:r w:rsidR="00034A9E" w:rsidRPr="000B3A8E">
        <w:rPr>
          <w:rFonts w:ascii="Source Sans Pro" w:hAnsi="Source Sans Pro"/>
        </w:rPr>
        <w:t>1. sz. melléklete</w:t>
      </w:r>
      <w:r w:rsidR="00552451" w:rsidRPr="000B3A8E">
        <w:rPr>
          <w:rFonts w:ascii="Source Sans Pro" w:hAnsi="Source Sans Pro"/>
        </w:rPr>
        <w:t>, a Korrupció ellenes Politika</w:t>
      </w:r>
      <w:r w:rsidR="00EA1CC9" w:rsidRPr="000B3A8E">
        <w:rPr>
          <w:rFonts w:ascii="Source Sans Pro" w:hAnsi="Source Sans Pro"/>
        </w:rPr>
        <w:t xml:space="preserve"> közzététel</w:t>
      </w:r>
      <w:r w:rsidR="00343917" w:rsidRPr="000B3A8E">
        <w:rPr>
          <w:rFonts w:ascii="Source Sans Pro" w:hAnsi="Source Sans Pro"/>
        </w:rPr>
        <w:t>e</w:t>
      </w:r>
    </w:p>
    <w:p w14:paraId="3E6F198A" w14:textId="77777777" w:rsidR="00EF40ED" w:rsidRPr="000B3A8E" w:rsidRDefault="00EF40ED" w:rsidP="007C5CE6">
      <w:pPr>
        <w:pStyle w:val="lfej"/>
        <w:jc w:val="both"/>
        <w:rPr>
          <w:rFonts w:ascii="Source Sans Pro" w:hAnsi="Source Sans Pro"/>
          <w:b/>
        </w:rPr>
      </w:pPr>
    </w:p>
    <w:p w14:paraId="174E4BA1" w14:textId="4CDE7E03" w:rsidR="00A67AE2" w:rsidRPr="000B3A8E" w:rsidRDefault="00A67AE2" w:rsidP="007C5CE6">
      <w:pPr>
        <w:pStyle w:val="lfej"/>
        <w:jc w:val="both"/>
        <w:rPr>
          <w:rFonts w:ascii="Source Sans Pro" w:hAnsi="Source Sans Pro"/>
        </w:rPr>
      </w:pPr>
      <w:r w:rsidRPr="000B3A8E">
        <w:rPr>
          <w:rFonts w:ascii="Source Sans Pro" w:hAnsi="Source Sans Pro"/>
          <w:b/>
        </w:rPr>
        <w:t xml:space="preserve">Dátum: </w:t>
      </w:r>
      <w:r w:rsidR="00842EE9" w:rsidRPr="000B3A8E">
        <w:rPr>
          <w:rFonts w:ascii="Source Sans Pro" w:hAnsi="Source Sans Pro"/>
        </w:rPr>
        <w:t xml:space="preserve">2021. </w:t>
      </w:r>
      <w:r w:rsidR="00343917" w:rsidRPr="000B3A8E">
        <w:rPr>
          <w:rFonts w:ascii="Source Sans Pro" w:hAnsi="Source Sans Pro"/>
        </w:rPr>
        <w:t>április 7.</w:t>
      </w:r>
    </w:p>
    <w:p w14:paraId="31B81AE8" w14:textId="77777777" w:rsidR="00A67AE2" w:rsidRPr="006A4A91" w:rsidRDefault="00A67AE2" w:rsidP="007C5CE6">
      <w:pPr>
        <w:pStyle w:val="lfej"/>
        <w:jc w:val="both"/>
        <w:rPr>
          <w:rFonts w:ascii="Source Sans Pro" w:hAnsi="Source Sans Pro"/>
        </w:rPr>
      </w:pPr>
    </w:p>
    <w:p w14:paraId="0FA9BDB2" w14:textId="77777777" w:rsidR="000B3A8E" w:rsidRDefault="000B3A8E">
      <w:pPr>
        <w:rPr>
          <w:rFonts w:ascii="Source Sans Pro" w:hAnsi="Source Sans Pro" w:cs="Arial"/>
          <w:b/>
        </w:rPr>
      </w:pPr>
      <w:bookmarkStart w:id="0" w:name="PIDf1d2004a-967d-4c46-892a-6d508ad35000"/>
      <w:bookmarkEnd w:id="0"/>
      <w:r>
        <w:rPr>
          <w:rFonts w:ascii="Source Sans Pro" w:hAnsi="Source Sans Pro" w:cs="Arial"/>
          <w:b/>
        </w:rPr>
        <w:br w:type="page"/>
      </w:r>
    </w:p>
    <w:p w14:paraId="38B37AF4" w14:textId="11F56ED6" w:rsidR="000B3A8E" w:rsidRPr="0008005C" w:rsidRDefault="000B3A8E" w:rsidP="000B3A8E">
      <w:pPr>
        <w:spacing w:after="120"/>
        <w:jc w:val="center"/>
        <w:rPr>
          <w:rFonts w:ascii="Source Sans Pro" w:hAnsi="Source Sans Pro" w:cs="Arial"/>
          <w:b/>
        </w:rPr>
      </w:pPr>
      <w:r w:rsidRPr="0008005C">
        <w:rPr>
          <w:rFonts w:ascii="Source Sans Pro" w:hAnsi="Source Sans Pro" w:cs="Arial"/>
          <w:b/>
        </w:rPr>
        <w:lastRenderedPageBreak/>
        <w:t>Az OTP Csoport Korrupcióellenes Politikája</w:t>
      </w:r>
      <w:bookmarkStart w:id="1" w:name="PIDb1cb08d0-3cab-4e0a-8908-2cae0d229483"/>
      <w:bookmarkEnd w:id="1"/>
    </w:p>
    <w:p w14:paraId="6F2C8A3B" w14:textId="77777777" w:rsidR="000B3A8E" w:rsidRDefault="000B3A8E" w:rsidP="000B3A8E">
      <w:pPr>
        <w:spacing w:after="120"/>
        <w:ind w:firstLine="360"/>
        <w:jc w:val="both"/>
        <w:rPr>
          <w:rFonts w:ascii="Source Sans Pro" w:hAnsi="Source Sans Pro" w:cs="Arial"/>
          <w:b/>
        </w:rPr>
      </w:pPr>
    </w:p>
    <w:p w14:paraId="5880B6B6" w14:textId="7DDF00BF" w:rsidR="000B3A8E" w:rsidRPr="0008005C" w:rsidRDefault="000B3A8E" w:rsidP="000B3A8E">
      <w:pPr>
        <w:spacing w:after="120"/>
        <w:ind w:firstLine="360"/>
        <w:jc w:val="both"/>
        <w:rPr>
          <w:rFonts w:ascii="Source Sans Pro" w:hAnsi="Source Sans Pro" w:cs="Arial"/>
          <w:b/>
        </w:rPr>
      </w:pPr>
      <w:r w:rsidRPr="0008005C">
        <w:rPr>
          <w:rFonts w:ascii="Source Sans Pro" w:hAnsi="Source Sans Pro" w:cs="Arial"/>
          <w:b/>
        </w:rPr>
        <w:t>Bevezetés</w:t>
      </w:r>
      <w:bookmarkStart w:id="2" w:name="PID771a9c8b-2db9-4716-b5e5-bc08c6fbb5a9"/>
      <w:bookmarkEnd w:id="2"/>
    </w:p>
    <w:p w14:paraId="5CEE3650" w14:textId="77777777" w:rsidR="000B3A8E" w:rsidRPr="0008005C" w:rsidRDefault="000B3A8E" w:rsidP="000B3A8E">
      <w:pPr>
        <w:spacing w:after="120"/>
        <w:ind w:left="360"/>
        <w:jc w:val="both"/>
        <w:rPr>
          <w:rFonts w:ascii="Source Sans Pro" w:hAnsi="Source Sans Pro" w:cs="Arial"/>
        </w:rPr>
      </w:pPr>
      <w:r w:rsidRPr="0008005C">
        <w:rPr>
          <w:rFonts w:ascii="Source Sans Pro" w:hAnsi="Source Sans Pro" w:cs="Arial"/>
        </w:rPr>
        <w:t>Az OTP Bankcsoport (a továbbiakban: Csoport) elkötelezett a korrupció elleni küzdelemben és zéró toleranciát hirdetett a vesztegetés, és a jogtalan előnyszerzés minden formájával szemben.</w:t>
      </w:r>
      <w:bookmarkStart w:id="3" w:name="PID2d39be7c-db83-42dd-84cb-4ac672160697"/>
      <w:bookmarkEnd w:id="3"/>
    </w:p>
    <w:p w14:paraId="39A67EDE" w14:textId="77777777" w:rsidR="000B3A8E" w:rsidRPr="003C0E12" w:rsidRDefault="000B3A8E" w:rsidP="000B3A8E">
      <w:pPr>
        <w:spacing w:after="120"/>
        <w:ind w:left="360"/>
        <w:jc w:val="both"/>
        <w:rPr>
          <w:rFonts w:ascii="Source Sans Pro" w:hAnsi="Source Sans Pro" w:cs="Arial"/>
        </w:rPr>
      </w:pPr>
      <w:r w:rsidRPr="0008005C">
        <w:rPr>
          <w:rFonts w:ascii="Source Sans Pro" w:hAnsi="Source Sans Pro" w:cs="Arial"/>
        </w:rPr>
        <w:t>A jelen politika (a továbbiakban: Politika) rendelkezései a hatályos korrupcióellenes hazai és nemzetközi jogszabályoknak</w:t>
      </w:r>
      <w:r>
        <w:rPr>
          <w:rFonts w:ascii="Source Sans Pro" w:hAnsi="Source Sans Pro" w:cs="Arial"/>
        </w:rPr>
        <w:t>,</w:t>
      </w:r>
      <w:r w:rsidRPr="0008005C">
        <w:rPr>
          <w:rFonts w:ascii="Source Sans Pro" w:hAnsi="Source Sans Pro" w:cs="Arial"/>
        </w:rPr>
        <w:t xml:space="preserve"> valamint a </w:t>
      </w:r>
      <w:proofErr w:type="spellStart"/>
      <w:r w:rsidRPr="0008005C">
        <w:rPr>
          <w:rFonts w:ascii="Source Sans Pro" w:hAnsi="Source Sans Pro" w:cs="Arial"/>
        </w:rPr>
        <w:t>Wolfsberg</w:t>
      </w:r>
      <w:proofErr w:type="spellEnd"/>
      <w:r w:rsidRPr="0008005C">
        <w:rPr>
          <w:rFonts w:ascii="Source Sans Pro" w:hAnsi="Source Sans Pro" w:cs="Arial"/>
        </w:rPr>
        <w:t xml:space="preserve"> Csoport Korrupcióellenes Kézikönyvének</w:t>
      </w:r>
      <w:r w:rsidRPr="0008005C">
        <w:rPr>
          <w:rStyle w:val="Lbjegyzet-hivatkozs"/>
          <w:rFonts w:ascii="Source Sans Pro" w:hAnsi="Source Sans Pro" w:cs="Arial"/>
        </w:rPr>
        <w:footnoteReference w:id="1"/>
      </w:r>
      <w:r w:rsidRPr="003C0E12">
        <w:rPr>
          <w:rFonts w:ascii="Source Sans Pro" w:hAnsi="Source Sans Pro" w:cs="Arial"/>
        </w:rPr>
        <w:t xml:space="preserve"> megfelelően kerültek kialakításra.</w:t>
      </w:r>
      <w:bookmarkStart w:id="4" w:name="PID19db4876-a11c-4edb-9e5f-c9c56ea49614"/>
      <w:bookmarkEnd w:id="4"/>
    </w:p>
    <w:p w14:paraId="435DE264" w14:textId="77777777" w:rsidR="000B3A8E" w:rsidRPr="003C0E12" w:rsidRDefault="000B3A8E" w:rsidP="000B3A8E">
      <w:pPr>
        <w:spacing w:after="120"/>
        <w:ind w:left="360"/>
        <w:jc w:val="both"/>
        <w:rPr>
          <w:rFonts w:ascii="Source Sans Pro" w:hAnsi="Source Sans Pro" w:cs="Arial"/>
        </w:rPr>
      </w:pPr>
      <w:r w:rsidRPr="003C0E12">
        <w:rPr>
          <w:rFonts w:ascii="Source Sans Pro" w:hAnsi="Source Sans Pro" w:cs="Arial"/>
        </w:rPr>
        <w:t>A Politika célja, hogy meghatározza a Csoport korrupcióellenes tevékenységének elveit, azonosítsa a korrupció veszélyének különösen kitett területeket, illetve, hogy alapdokumentumként szolgáljon a Csoport korrupcióellenes tevékenységéhez a szükséges szabályozói dokumentumok kialakítása, valamint az érintett munkatársak korrupcióellenes tevékenysége során.</w:t>
      </w:r>
      <w:bookmarkStart w:id="5" w:name="PID474eb596-4c4e-40ea-a783-ada892919b4e"/>
      <w:bookmarkEnd w:id="5"/>
    </w:p>
    <w:p w14:paraId="03C2E4B5" w14:textId="77777777" w:rsidR="000B3A8E" w:rsidRPr="003C0E12" w:rsidRDefault="000B3A8E" w:rsidP="000B3A8E">
      <w:pPr>
        <w:spacing w:after="120"/>
        <w:ind w:left="360"/>
        <w:jc w:val="both"/>
        <w:rPr>
          <w:rFonts w:ascii="Source Sans Pro" w:hAnsi="Source Sans Pro" w:cs="Arial"/>
        </w:rPr>
      </w:pPr>
      <w:r w:rsidRPr="003C0E12">
        <w:rPr>
          <w:rFonts w:ascii="Source Sans Pro" w:hAnsi="Source Sans Pro" w:cs="Arial"/>
        </w:rPr>
        <w:t>A Politika alapelvei és rendelkezései a csoporttagok (itt és a továbbiakban beleértve a PortfoLion Kockázati Tőkealap-kezelő Zrt-t is) teljes szervezetén átívelően, működésük teljes spektrumát lefedve, a belső szabályozó dokumentumok megalkotásától, a partnerekkel megkötendő szerződéseken át az egyes munkatársak eljárásáig, a csoporttagok minden tevékenysége során alkalmazandóak.</w:t>
      </w:r>
      <w:bookmarkStart w:id="6" w:name="PID41ebf6d4-eacc-46fd-beca-4de0f947f992"/>
      <w:bookmarkEnd w:id="6"/>
    </w:p>
    <w:p w14:paraId="66CCA714" w14:textId="77777777" w:rsidR="000B3A8E" w:rsidRPr="003C0E12" w:rsidRDefault="000B3A8E" w:rsidP="000B3A8E">
      <w:pPr>
        <w:spacing w:after="120"/>
        <w:ind w:left="360"/>
        <w:jc w:val="both"/>
        <w:rPr>
          <w:rFonts w:ascii="Source Sans Pro" w:hAnsi="Source Sans Pro" w:cs="Arial"/>
        </w:rPr>
      </w:pPr>
      <w:bookmarkStart w:id="7" w:name="PIDca8f49f8-e99d-4380-8a64-67cdfdea07da"/>
      <w:bookmarkStart w:id="8" w:name="PIDc22456db-ca23-401a-a501-fd002bafbf62"/>
      <w:bookmarkEnd w:id="7"/>
      <w:bookmarkEnd w:id="8"/>
      <w:r w:rsidRPr="003C0E12">
        <w:rPr>
          <w:rFonts w:ascii="Source Sans Pro" w:hAnsi="Source Sans Pro" w:cs="Arial"/>
        </w:rPr>
        <w:t>A Politika hatálya kiterjed a csoporttagok minden munkatársára, szerződéses partnerére, illetve a tevékenységük ellátásában bármilyen egyéb módon közreműködő személyre.</w:t>
      </w:r>
      <w:bookmarkStart w:id="9" w:name="PIDeee279e1-3516-4fc2-96e8-53eb0de42898"/>
      <w:bookmarkEnd w:id="9"/>
    </w:p>
    <w:p w14:paraId="5432945D"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 xml:space="preserve">A Politikában foglalt rendelkezések a </w:t>
      </w:r>
      <w:hyperlink r:id="rId10" w:history="1">
        <w:r w:rsidRPr="003C0E12">
          <w:rPr>
            <w:rFonts w:ascii="Source Sans Pro" w:hAnsi="Source Sans Pro" w:cs="Arial"/>
          </w:rPr>
          <w:t xml:space="preserve">csoportszintű </w:t>
        </w:r>
        <w:r w:rsidRPr="003C0E12">
          <w:rPr>
            <w:rStyle w:val="Hiperhivatkozs"/>
            <w:rFonts w:ascii="Source Sans Pro" w:hAnsi="Source Sans Pro" w:cs="Arial"/>
          </w:rPr>
          <w:t>Etikai Kódex</w:t>
        </w:r>
      </w:hyperlink>
      <w:r w:rsidRPr="003C0E12">
        <w:rPr>
          <w:rFonts w:ascii="Source Sans Pro" w:hAnsi="Source Sans Pro" w:cs="Arial"/>
        </w:rPr>
        <w:t xml:space="preserve"> rendelkezéseivel együtt alkalmazandók.</w:t>
      </w:r>
      <w:bookmarkStart w:id="10" w:name="PID1c998f43-250e-4c40-b3c1-c62e060f3324"/>
      <w:bookmarkEnd w:id="10"/>
    </w:p>
    <w:p w14:paraId="3372956B" w14:textId="77777777" w:rsidR="000B3A8E" w:rsidRPr="003C0E12" w:rsidRDefault="000B3A8E" w:rsidP="000B3A8E">
      <w:pPr>
        <w:spacing w:after="120"/>
        <w:ind w:left="360"/>
        <w:jc w:val="both"/>
        <w:rPr>
          <w:rFonts w:ascii="Source Sans Pro" w:hAnsi="Source Sans Pro" w:cs="Arial"/>
        </w:rPr>
      </w:pPr>
    </w:p>
    <w:p w14:paraId="4DDAF759" w14:textId="77777777" w:rsidR="000B3A8E" w:rsidRPr="003C0E12" w:rsidRDefault="000B3A8E" w:rsidP="000B3A8E">
      <w:pPr>
        <w:spacing w:after="120"/>
        <w:ind w:firstLine="360"/>
        <w:jc w:val="both"/>
        <w:rPr>
          <w:rFonts w:ascii="Source Sans Pro" w:hAnsi="Source Sans Pro" w:cs="Arial"/>
          <w:b/>
        </w:rPr>
      </w:pPr>
      <w:bookmarkStart w:id="11" w:name="PID4556d03f-dd73-4111-9925-f24551b58c71"/>
      <w:bookmarkStart w:id="12" w:name="PID8f1effec-fa75-496f-9343-3ed71deebf44"/>
      <w:bookmarkStart w:id="13" w:name="PIDf0c4a7ec-f613-46b5-8acf-3186455ef633"/>
      <w:bookmarkStart w:id="14" w:name="PID9c3a0df8-50f8-4d19-b67a-78243e01926f"/>
      <w:bookmarkStart w:id="15" w:name="PIDf8357641-6419-47ee-9180-2998f09120be"/>
      <w:bookmarkStart w:id="16" w:name="PIDdf916bb7-f08c-46c8-a069-67bcd4f60dbf"/>
      <w:bookmarkStart w:id="17" w:name="PIDeeda9873-3c2e-4e0b-b75a-6ceda3934d26"/>
      <w:bookmarkStart w:id="18" w:name="PIDe94bf263-182a-4be8-9c15-8a349f876e80"/>
      <w:bookmarkStart w:id="19" w:name="PID555e7761-0a7d-421c-88b8-d272bbdc91ca"/>
      <w:bookmarkStart w:id="20" w:name="PIDc5ef9184-7789-403c-91be-5a974ac612d6"/>
      <w:bookmarkEnd w:id="11"/>
      <w:bookmarkEnd w:id="12"/>
      <w:bookmarkEnd w:id="13"/>
      <w:bookmarkEnd w:id="14"/>
      <w:bookmarkEnd w:id="15"/>
      <w:bookmarkEnd w:id="16"/>
      <w:bookmarkEnd w:id="17"/>
      <w:bookmarkEnd w:id="18"/>
      <w:bookmarkEnd w:id="19"/>
      <w:bookmarkEnd w:id="20"/>
      <w:r w:rsidRPr="003C0E12">
        <w:rPr>
          <w:rFonts w:ascii="Source Sans Pro" w:hAnsi="Source Sans Pro" w:cs="Arial"/>
          <w:b/>
        </w:rPr>
        <w:t>Alapelvek</w:t>
      </w:r>
      <w:bookmarkStart w:id="21" w:name="PIDc3dca9af-c760-4161-a0ef-97e8a4bfad96"/>
      <w:bookmarkEnd w:id="21"/>
    </w:p>
    <w:p w14:paraId="644FE420" w14:textId="77777777" w:rsidR="000B3A8E" w:rsidRPr="003C0E12" w:rsidRDefault="000B3A8E" w:rsidP="000B3A8E">
      <w:pPr>
        <w:spacing w:after="120"/>
        <w:ind w:firstLine="360"/>
        <w:jc w:val="both"/>
        <w:rPr>
          <w:rFonts w:ascii="Source Sans Pro" w:hAnsi="Source Sans Pro" w:cs="Arial"/>
          <w:b/>
        </w:rPr>
      </w:pPr>
      <w:bookmarkStart w:id="22" w:name="PID91bfa6e0-d83f-4737-ba5f-12e947b46028"/>
      <w:bookmarkEnd w:id="22"/>
      <w:r w:rsidRPr="003C0E12">
        <w:rPr>
          <w:rFonts w:ascii="Source Sans Pro" w:hAnsi="Source Sans Pro" w:cs="Arial"/>
          <w:b/>
        </w:rPr>
        <w:t>A korrupció tilalma</w:t>
      </w:r>
      <w:bookmarkStart w:id="23" w:name="PIDdb75c1f5-8ce0-4360-b3a8-5d728857d685"/>
      <w:bookmarkEnd w:id="23"/>
    </w:p>
    <w:p w14:paraId="67EF94D0"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A Csoport tevékenysége során, illetve azzal kapcsolatban a csoporttag munkatársai és minden egyéb szerződéses partnere részéről szigorúan tilos a korrupció, vagy abban bármilyen részvétel, közreműködés. A korrupcióra vonatkozó tilalom megsértése munka-, polgári-, illetve büntetőjogi következményeket von maga után. A Csoport következetesen és határozottan fellép a korrupcióval szemben. Ha a jelen Politikában foglalt rendelkezéseket bárki megsérti, a Csoport minden lépést megtesz annak érdekében, hogy az esetleges negatív következményeket elhárítsa, valamint, hogy a hasonló eseményeket a jövőben elkerülje. A Csoport biztosítja, hogy a korrupció megelőzésére vonatkozó hazai, európai uniós, valamint nemzetközi jogszabályok maradéktalanul érvényesüljenek és azok betartását munkatársaitól, valamint szerződéses partnereitől elvárja.</w:t>
      </w:r>
      <w:bookmarkStart w:id="24" w:name="PIDc81dbfc8-d441-4fde-8bf7-b34ac7cd1f2b"/>
      <w:bookmarkEnd w:id="24"/>
    </w:p>
    <w:p w14:paraId="6D2CCCB2" w14:textId="77777777" w:rsidR="000B3A8E" w:rsidRDefault="000B3A8E" w:rsidP="000B3A8E">
      <w:pPr>
        <w:spacing w:after="120"/>
        <w:ind w:left="360"/>
        <w:jc w:val="both"/>
        <w:rPr>
          <w:rFonts w:ascii="Source Sans Pro" w:hAnsi="Source Sans Pro" w:cs="Arial"/>
        </w:rPr>
      </w:pPr>
    </w:p>
    <w:p w14:paraId="6AB5C066" w14:textId="77777777" w:rsidR="000B3A8E" w:rsidRPr="003C0E12" w:rsidRDefault="000B3A8E" w:rsidP="000B3A8E">
      <w:pPr>
        <w:spacing w:after="120"/>
        <w:ind w:left="360"/>
        <w:jc w:val="both"/>
        <w:rPr>
          <w:rFonts w:ascii="Source Sans Pro" w:hAnsi="Source Sans Pro" w:cs="Arial"/>
        </w:rPr>
      </w:pPr>
    </w:p>
    <w:p w14:paraId="59A2ED15"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Korrupciós kockázatnak leginkább kitett tevékenységek:</w:t>
      </w:r>
      <w:bookmarkStart w:id="25" w:name="PID949e09d8-f073-4d57-b8d9-d7859354a488"/>
      <w:bookmarkEnd w:id="25"/>
    </w:p>
    <w:p w14:paraId="5A6E2B46" w14:textId="77777777" w:rsidR="000B3A8E" w:rsidRPr="003C0E12" w:rsidRDefault="000B3A8E" w:rsidP="000B3A8E">
      <w:pPr>
        <w:pStyle w:val="Listaszerbekezds"/>
        <w:numPr>
          <w:ilvl w:val="0"/>
          <w:numId w:val="5"/>
        </w:numPr>
        <w:spacing w:after="120"/>
        <w:jc w:val="both"/>
        <w:rPr>
          <w:rFonts w:ascii="Source Sans Pro" w:hAnsi="Source Sans Pro" w:cs="Arial"/>
        </w:rPr>
      </w:pPr>
      <w:bookmarkStart w:id="26" w:name="PIDabb2f36d-e49b-486e-bd3f-cd6a673779be"/>
      <w:bookmarkEnd w:id="26"/>
      <w:r w:rsidRPr="003C0E12">
        <w:rPr>
          <w:rFonts w:ascii="Source Sans Pro" w:hAnsi="Source Sans Pro" w:cs="Arial"/>
        </w:rPr>
        <w:t>ajándékozás és reprezentációs kiadások kezelése;</w:t>
      </w:r>
      <w:bookmarkStart w:id="27" w:name="PIDfac6a9f9-f1fa-47cd-b475-561e1d60247c"/>
      <w:bookmarkEnd w:id="27"/>
    </w:p>
    <w:p w14:paraId="4F7F04CE" w14:textId="77777777" w:rsidR="000B3A8E" w:rsidRPr="003C0E12" w:rsidRDefault="000B3A8E" w:rsidP="000B3A8E">
      <w:pPr>
        <w:pStyle w:val="Listaszerbekezds"/>
        <w:numPr>
          <w:ilvl w:val="0"/>
          <w:numId w:val="5"/>
        </w:numPr>
        <w:spacing w:after="120"/>
        <w:jc w:val="both"/>
        <w:rPr>
          <w:rFonts w:ascii="Source Sans Pro" w:hAnsi="Source Sans Pro" w:cs="Arial"/>
        </w:rPr>
      </w:pPr>
      <w:r w:rsidRPr="003C0E12">
        <w:rPr>
          <w:rFonts w:ascii="Source Sans Pro" w:hAnsi="Source Sans Pro" w:cs="Arial"/>
        </w:rPr>
        <w:t>jótékonyság és szponzoráció;</w:t>
      </w:r>
      <w:bookmarkStart w:id="28" w:name="PID92c43c71-06be-407a-967e-5916c07d8ec4"/>
      <w:bookmarkEnd w:id="28"/>
    </w:p>
    <w:p w14:paraId="56E82DA6" w14:textId="77777777" w:rsidR="000B3A8E" w:rsidRPr="003C0E12" w:rsidRDefault="000B3A8E" w:rsidP="000B3A8E">
      <w:pPr>
        <w:pStyle w:val="Listaszerbekezds"/>
        <w:numPr>
          <w:ilvl w:val="0"/>
          <w:numId w:val="5"/>
        </w:numPr>
        <w:spacing w:after="120"/>
        <w:jc w:val="both"/>
        <w:rPr>
          <w:rFonts w:ascii="Source Sans Pro" w:hAnsi="Source Sans Pro" w:cs="Arial"/>
        </w:rPr>
      </w:pPr>
      <w:r w:rsidRPr="003C0E12">
        <w:rPr>
          <w:rFonts w:ascii="Source Sans Pro" w:hAnsi="Source Sans Pro" w:cs="Arial"/>
        </w:rPr>
        <w:t>szerződéses partnerekkel való kapcsolattartás;</w:t>
      </w:r>
      <w:bookmarkStart w:id="29" w:name="PIDc93125a8-09a3-4827-8aab-6c5e781b21c9"/>
      <w:bookmarkEnd w:id="29"/>
    </w:p>
    <w:p w14:paraId="242C18D7" w14:textId="77777777" w:rsidR="000B3A8E" w:rsidRPr="003C0E12" w:rsidRDefault="000B3A8E" w:rsidP="000B3A8E">
      <w:pPr>
        <w:pStyle w:val="Listaszerbekezds"/>
        <w:numPr>
          <w:ilvl w:val="0"/>
          <w:numId w:val="5"/>
        </w:numPr>
        <w:spacing w:after="120"/>
        <w:jc w:val="both"/>
        <w:rPr>
          <w:rFonts w:ascii="Source Sans Pro" w:hAnsi="Source Sans Pro" w:cs="Arial"/>
        </w:rPr>
      </w:pPr>
      <w:r w:rsidRPr="003C0E12">
        <w:rPr>
          <w:rFonts w:ascii="Source Sans Pro" w:hAnsi="Source Sans Pro" w:cs="Arial"/>
        </w:rPr>
        <w:t>szerződéses kötelezettségek vállalása;</w:t>
      </w:r>
      <w:bookmarkStart w:id="30" w:name="PIDc511ec1c-e461-412d-8479-a4259eb0c9e9"/>
      <w:bookmarkEnd w:id="30"/>
    </w:p>
    <w:p w14:paraId="4AC1BA49" w14:textId="77777777" w:rsidR="000B3A8E" w:rsidRPr="003C0E12" w:rsidRDefault="000B3A8E" w:rsidP="000B3A8E">
      <w:pPr>
        <w:pStyle w:val="Listaszerbekezds"/>
        <w:numPr>
          <w:ilvl w:val="0"/>
          <w:numId w:val="5"/>
        </w:numPr>
        <w:spacing w:after="120"/>
        <w:jc w:val="both"/>
        <w:rPr>
          <w:rFonts w:ascii="Source Sans Pro" w:hAnsi="Source Sans Pro" w:cs="Arial"/>
        </w:rPr>
      </w:pPr>
      <w:r w:rsidRPr="003C0E12">
        <w:rPr>
          <w:rFonts w:ascii="Source Sans Pro" w:hAnsi="Source Sans Pro" w:cs="Arial"/>
        </w:rPr>
        <w:t>befektetések, eszközök vásárlása, kezelése, fenntartása;</w:t>
      </w:r>
      <w:bookmarkStart w:id="31" w:name="PIDaa74eb0e-5efa-4787-acdd-7c5fa01a75e3"/>
      <w:bookmarkEnd w:id="31"/>
    </w:p>
    <w:p w14:paraId="0514559E" w14:textId="77777777" w:rsidR="000B3A8E" w:rsidRPr="003C0E12" w:rsidRDefault="000B3A8E" w:rsidP="000B3A8E">
      <w:pPr>
        <w:pStyle w:val="Listaszerbekezds"/>
        <w:numPr>
          <w:ilvl w:val="0"/>
          <w:numId w:val="5"/>
        </w:numPr>
        <w:spacing w:after="120"/>
        <w:jc w:val="both"/>
        <w:rPr>
          <w:rFonts w:ascii="Source Sans Pro" w:hAnsi="Source Sans Pro" w:cs="Arial"/>
        </w:rPr>
      </w:pPr>
      <w:r w:rsidRPr="003C0E12">
        <w:rPr>
          <w:rFonts w:ascii="Source Sans Pro" w:hAnsi="Source Sans Pro" w:cs="Arial"/>
        </w:rPr>
        <w:t>új munkatársak felvétele;</w:t>
      </w:r>
      <w:bookmarkStart w:id="32" w:name="PIDfc88025e-9cd8-4c5f-a5bc-aad13844677e"/>
      <w:bookmarkEnd w:id="32"/>
    </w:p>
    <w:p w14:paraId="782552BB" w14:textId="77777777" w:rsidR="000B3A8E" w:rsidRPr="003C0E12" w:rsidRDefault="000B3A8E" w:rsidP="000B3A8E">
      <w:pPr>
        <w:pStyle w:val="Listaszerbekezds"/>
        <w:numPr>
          <w:ilvl w:val="0"/>
          <w:numId w:val="5"/>
        </w:numPr>
        <w:spacing w:after="120"/>
        <w:jc w:val="both"/>
        <w:rPr>
          <w:rFonts w:ascii="Source Sans Pro" w:hAnsi="Source Sans Pro" w:cs="Arial"/>
        </w:rPr>
      </w:pPr>
      <w:r w:rsidRPr="003C0E12">
        <w:rPr>
          <w:rFonts w:ascii="Source Sans Pro" w:hAnsi="Source Sans Pro" w:cs="Arial"/>
        </w:rPr>
        <w:t>ingatlan vásárlása, kezelése, értékesítése.</w:t>
      </w:r>
      <w:bookmarkStart w:id="33" w:name="PID01e1870e-1578-4340-9786-9c49c9090165"/>
      <w:bookmarkEnd w:id="33"/>
    </w:p>
    <w:p w14:paraId="4AE3C2F3" w14:textId="77777777" w:rsidR="000B3A8E" w:rsidRDefault="000B3A8E" w:rsidP="000B3A8E">
      <w:pPr>
        <w:spacing w:after="120"/>
        <w:ind w:left="426"/>
        <w:jc w:val="both"/>
        <w:rPr>
          <w:rFonts w:ascii="Source Sans Pro" w:hAnsi="Source Sans Pro" w:cs="Arial"/>
        </w:rPr>
      </w:pPr>
      <w:r w:rsidRPr="003C0E12">
        <w:rPr>
          <w:rFonts w:ascii="Source Sans Pro" w:hAnsi="Source Sans Pro" w:cs="Arial"/>
        </w:rPr>
        <w:t>A fenti lista nem teljeskörű, a Csoport további figyelmet fordít, minden a listában nem szereplő korrupciós kockázatot magában hordozó tevékenységre.</w:t>
      </w:r>
      <w:bookmarkStart w:id="34" w:name="PID028be42c-5097-48e6-b5ee-5b07c12db86f"/>
      <w:bookmarkEnd w:id="34"/>
      <w:r w:rsidRPr="003C0E12">
        <w:rPr>
          <w:rFonts w:ascii="Source Sans Pro" w:hAnsi="Source Sans Pro" w:cs="Arial"/>
        </w:rPr>
        <w:t xml:space="preserve"> </w:t>
      </w:r>
    </w:p>
    <w:p w14:paraId="1EBAB73A" w14:textId="77777777" w:rsidR="000B3A8E" w:rsidRPr="003C0E12" w:rsidRDefault="000B3A8E" w:rsidP="000B3A8E">
      <w:pPr>
        <w:spacing w:after="120"/>
        <w:ind w:left="426"/>
        <w:jc w:val="both"/>
        <w:rPr>
          <w:rFonts w:ascii="Source Sans Pro" w:hAnsi="Source Sans Pro" w:cs="Arial"/>
        </w:rPr>
      </w:pPr>
    </w:p>
    <w:p w14:paraId="7C13E277"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Elvárt magatartás</w:t>
      </w:r>
      <w:bookmarkStart w:id="35" w:name="PID0051a96a-bb0a-4b20-baae-2864db8023a9"/>
      <w:bookmarkEnd w:id="35"/>
    </w:p>
    <w:p w14:paraId="21E3EA7D" w14:textId="77777777" w:rsidR="000B3A8E" w:rsidRPr="003C0E12" w:rsidRDefault="000B3A8E" w:rsidP="000B3A8E">
      <w:pPr>
        <w:spacing w:after="120"/>
        <w:ind w:left="360"/>
        <w:jc w:val="both"/>
        <w:rPr>
          <w:rFonts w:ascii="Source Sans Pro" w:hAnsi="Source Sans Pro" w:cs="Arial"/>
        </w:rPr>
      </w:pPr>
      <w:r w:rsidRPr="003C0E12">
        <w:rPr>
          <w:rFonts w:ascii="Source Sans Pro" w:hAnsi="Source Sans Pro" w:cs="Arial"/>
        </w:rPr>
        <w:t>A Csoport a korrupció elleni zéró tolerancia érvényesítése érdekében az alábbi általános eljárási és működési elveket alkalmazza:</w:t>
      </w:r>
      <w:bookmarkStart w:id="36" w:name="PIDb76ec536-022d-4067-ab02-75d73fd09f47"/>
      <w:bookmarkEnd w:id="36"/>
    </w:p>
    <w:p w14:paraId="3FA78F9B" w14:textId="77777777" w:rsidR="000B3A8E" w:rsidRPr="003C0E12" w:rsidRDefault="000B3A8E" w:rsidP="000B3A8E">
      <w:pPr>
        <w:pStyle w:val="Listaszerbekezds"/>
        <w:numPr>
          <w:ilvl w:val="0"/>
          <w:numId w:val="6"/>
        </w:numPr>
        <w:spacing w:after="120"/>
        <w:jc w:val="both"/>
        <w:rPr>
          <w:rFonts w:ascii="Source Sans Pro" w:hAnsi="Source Sans Pro" w:cs="Arial"/>
        </w:rPr>
      </w:pPr>
      <w:r w:rsidRPr="003C0E12">
        <w:rPr>
          <w:rFonts w:ascii="Source Sans Pro" w:hAnsi="Source Sans Pro" w:cs="Arial"/>
        </w:rPr>
        <w:t>a csoporttag pontosan meghatározza a munkatársak jog- és feladatköreit a felelősségi körök megfelelő és hivatalos rögzítésével, a döntési szintek egyértelmű kijelölésével, az egyes funkciók közötti átfedések és az egy személynél összpontosuló döntési jogosultságok elkerülése érdekében;</w:t>
      </w:r>
      <w:bookmarkStart w:id="37" w:name="PIDf40459e9-6f9f-49de-863d-0a47b8ad0218"/>
      <w:bookmarkEnd w:id="37"/>
    </w:p>
    <w:p w14:paraId="1A3D111E" w14:textId="77777777" w:rsidR="000B3A8E" w:rsidRPr="003C0E12" w:rsidRDefault="000B3A8E" w:rsidP="000B3A8E">
      <w:pPr>
        <w:pStyle w:val="Listaszerbekezds"/>
        <w:numPr>
          <w:ilvl w:val="0"/>
          <w:numId w:val="6"/>
        </w:numPr>
        <w:spacing w:after="120"/>
        <w:jc w:val="both"/>
        <w:rPr>
          <w:rFonts w:ascii="Source Sans Pro" w:hAnsi="Source Sans Pro" w:cs="Arial"/>
        </w:rPr>
      </w:pPr>
      <w:r w:rsidRPr="003C0E12">
        <w:rPr>
          <w:rFonts w:ascii="Source Sans Pro" w:hAnsi="Source Sans Pro" w:cs="Arial"/>
        </w:rPr>
        <w:t xml:space="preserve">a csoporttag az egyes munkatársak konkrét tevékenységének elvégzésére vonatkozóan hivatalosan meghatározott eljárásokat </w:t>
      </w:r>
      <w:proofErr w:type="spellStart"/>
      <w:r w:rsidRPr="003C0E12">
        <w:rPr>
          <w:rFonts w:ascii="Source Sans Pro" w:hAnsi="Source Sans Pro" w:cs="Arial"/>
        </w:rPr>
        <w:t>dolgoz</w:t>
      </w:r>
      <w:proofErr w:type="spellEnd"/>
      <w:r w:rsidRPr="003C0E12">
        <w:rPr>
          <w:rFonts w:ascii="Source Sans Pro" w:hAnsi="Source Sans Pro" w:cs="Arial"/>
        </w:rPr>
        <w:t xml:space="preserve"> ki és elvárja azok alkalmazását;</w:t>
      </w:r>
      <w:bookmarkStart w:id="38" w:name="PID1862a490-a843-4bde-ae59-f8d30b5a57bd"/>
      <w:bookmarkEnd w:id="38"/>
    </w:p>
    <w:p w14:paraId="33C65D47" w14:textId="77777777" w:rsidR="000B3A8E" w:rsidRPr="003C0E12" w:rsidRDefault="000B3A8E" w:rsidP="000B3A8E">
      <w:pPr>
        <w:pStyle w:val="Listaszerbekezds"/>
        <w:numPr>
          <w:ilvl w:val="0"/>
          <w:numId w:val="6"/>
        </w:numPr>
        <w:spacing w:after="120"/>
        <w:jc w:val="both"/>
        <w:rPr>
          <w:rFonts w:ascii="Source Sans Pro" w:hAnsi="Source Sans Pro" w:cs="Arial"/>
        </w:rPr>
      </w:pPr>
      <w:r w:rsidRPr="003C0E12">
        <w:rPr>
          <w:rFonts w:ascii="Source Sans Pro" w:hAnsi="Source Sans Pro" w:cs="Arial"/>
        </w:rPr>
        <w:t>a csoporttag a jogszabályokkal összhangban, azok által megengedett módon az egyes munkatársak tevékenységét, tranzakcióit nyomon követi;</w:t>
      </w:r>
      <w:bookmarkStart w:id="39" w:name="PIDb512d0cc-0cb0-4eb1-95d9-cf8939fce43e"/>
      <w:bookmarkEnd w:id="39"/>
    </w:p>
    <w:p w14:paraId="5BF53B2B" w14:textId="77777777" w:rsidR="000B3A8E" w:rsidRDefault="000B3A8E" w:rsidP="000B3A8E">
      <w:pPr>
        <w:pStyle w:val="Listaszerbekezds"/>
        <w:numPr>
          <w:ilvl w:val="0"/>
          <w:numId w:val="6"/>
        </w:numPr>
        <w:spacing w:after="120"/>
        <w:jc w:val="both"/>
        <w:rPr>
          <w:rFonts w:ascii="Source Sans Pro" w:hAnsi="Source Sans Pro" w:cs="Arial"/>
        </w:rPr>
      </w:pPr>
      <w:r w:rsidRPr="003C0E12">
        <w:rPr>
          <w:rFonts w:ascii="Source Sans Pro" w:hAnsi="Source Sans Pro" w:cs="Arial"/>
        </w:rPr>
        <w:t>a csoporttag elvárja, hogy minden esetben, amikor ezt a szabályzatok előírják, a munkatársak döntéseiket előre meghatározott kritériumok alapján hozzák meg.</w:t>
      </w:r>
      <w:bookmarkStart w:id="40" w:name="PID7b51ff57-7b1d-4e52-a8a9-2fea474ff3fb"/>
      <w:bookmarkEnd w:id="40"/>
    </w:p>
    <w:p w14:paraId="69EBBA4F" w14:textId="77777777" w:rsidR="000B3A8E" w:rsidRPr="003C0E12" w:rsidRDefault="000B3A8E" w:rsidP="000B3A8E">
      <w:pPr>
        <w:pStyle w:val="Listaszerbekezds"/>
        <w:spacing w:after="120"/>
        <w:ind w:left="1080"/>
        <w:jc w:val="both"/>
        <w:rPr>
          <w:rFonts w:ascii="Source Sans Pro" w:hAnsi="Source Sans Pro" w:cs="Arial"/>
        </w:rPr>
      </w:pPr>
    </w:p>
    <w:p w14:paraId="135752CD" w14:textId="77777777" w:rsidR="000B3A8E" w:rsidRPr="003C0E12" w:rsidRDefault="000B3A8E" w:rsidP="000B3A8E">
      <w:pPr>
        <w:spacing w:after="120"/>
        <w:ind w:firstLine="360"/>
        <w:jc w:val="both"/>
        <w:rPr>
          <w:rFonts w:ascii="Source Sans Pro" w:hAnsi="Source Sans Pro" w:cs="Arial"/>
          <w:b/>
        </w:rPr>
      </w:pPr>
      <w:bookmarkStart w:id="41" w:name="PID412cb8e9-62c0-4589-bf26-cc0b0babc357"/>
      <w:bookmarkEnd w:id="41"/>
      <w:r w:rsidRPr="003C0E12">
        <w:rPr>
          <w:rFonts w:ascii="Source Sans Pro" w:hAnsi="Source Sans Pro" w:cs="Arial"/>
          <w:b/>
        </w:rPr>
        <w:t>Szabályozás</w:t>
      </w:r>
      <w:bookmarkStart w:id="42" w:name="PIDdfe7a727-f53f-4a66-b132-0f9465cb3a23"/>
      <w:bookmarkEnd w:id="42"/>
    </w:p>
    <w:p w14:paraId="18103DBE"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 xml:space="preserve">A Csoport e Politikában foglalt rendelkezéseinek hatékony érvényesítése érdekében részletes szabályokat és eljárásokat </w:t>
      </w:r>
      <w:proofErr w:type="spellStart"/>
      <w:r w:rsidRPr="003C0E12">
        <w:rPr>
          <w:rFonts w:ascii="Source Sans Pro" w:hAnsi="Source Sans Pro" w:cs="Arial"/>
        </w:rPr>
        <w:t>dolgoz</w:t>
      </w:r>
      <w:proofErr w:type="spellEnd"/>
      <w:r w:rsidRPr="003C0E12">
        <w:rPr>
          <w:rFonts w:ascii="Source Sans Pro" w:hAnsi="Source Sans Pro" w:cs="Arial"/>
        </w:rPr>
        <w:t xml:space="preserve"> ki. A csoporttagoktól elvárt a korrupcióellenes szabályok átvétele, a vonatkozó eljárások implementálása és azok következetes betartása.</w:t>
      </w:r>
      <w:bookmarkStart w:id="43" w:name="PID8861f07a-a611-432e-bfe0-4d57ba378cbe"/>
      <w:bookmarkEnd w:id="43"/>
    </w:p>
    <w:p w14:paraId="421D6F80" w14:textId="77777777" w:rsidR="000B3A8E" w:rsidRPr="003C0E12" w:rsidRDefault="000B3A8E" w:rsidP="000B3A8E">
      <w:pPr>
        <w:spacing w:after="120"/>
        <w:ind w:left="360"/>
        <w:jc w:val="both"/>
        <w:rPr>
          <w:rFonts w:ascii="Source Sans Pro" w:hAnsi="Source Sans Pro" w:cs="Arial"/>
        </w:rPr>
      </w:pPr>
    </w:p>
    <w:p w14:paraId="7E4B544B"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Kockázatalapú megközelítés</w:t>
      </w:r>
      <w:bookmarkStart w:id="44" w:name="PID61bfec19-be03-4662-83f8-6ed286a7e2af"/>
      <w:bookmarkEnd w:id="44"/>
    </w:p>
    <w:p w14:paraId="2AEDB670"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A csoporttag esetlegesen érintett szervezeti egységei, illetve tevékenységei eltérő korrupciós kockázatot jelentenek. A csoporttag meghatározott időszakonként kockázatalapú értékelés alapján meghatározza, melyek azok a szervezeti egységek, illetve tevékenységek, amelyek a korrupcióellenes tevékenység aktuális fókuszában állnak.</w:t>
      </w:r>
      <w:bookmarkStart w:id="45" w:name="PID324bec38-5cb3-49b9-bee8-70222fe49941"/>
      <w:bookmarkEnd w:id="45"/>
    </w:p>
    <w:p w14:paraId="7C7C9D75" w14:textId="77777777" w:rsidR="000B3A8E" w:rsidRDefault="000B3A8E" w:rsidP="000B3A8E">
      <w:pPr>
        <w:spacing w:after="120"/>
        <w:ind w:left="360"/>
        <w:jc w:val="both"/>
        <w:rPr>
          <w:rFonts w:ascii="Source Sans Pro" w:hAnsi="Source Sans Pro" w:cs="Arial"/>
        </w:rPr>
      </w:pPr>
    </w:p>
    <w:p w14:paraId="53B1893D" w14:textId="77777777" w:rsidR="000B3A8E" w:rsidRDefault="000B3A8E" w:rsidP="000B3A8E">
      <w:pPr>
        <w:spacing w:after="120"/>
        <w:ind w:left="360"/>
        <w:jc w:val="both"/>
        <w:rPr>
          <w:rFonts w:ascii="Source Sans Pro" w:hAnsi="Source Sans Pro" w:cs="Arial"/>
        </w:rPr>
      </w:pPr>
    </w:p>
    <w:p w14:paraId="5CEACD30" w14:textId="77777777" w:rsidR="000B3A8E" w:rsidRPr="003C0E12" w:rsidRDefault="000B3A8E" w:rsidP="000B3A8E">
      <w:pPr>
        <w:spacing w:after="120"/>
        <w:ind w:left="360"/>
        <w:jc w:val="both"/>
        <w:rPr>
          <w:rFonts w:ascii="Source Sans Pro" w:hAnsi="Source Sans Pro" w:cs="Arial"/>
        </w:rPr>
      </w:pPr>
    </w:p>
    <w:p w14:paraId="36CE9716"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Vezetői kontroll</w:t>
      </w:r>
      <w:bookmarkStart w:id="46" w:name="PID5eebb2fb-4b1e-45d5-ac8c-edf8dbaf34fd"/>
      <w:bookmarkEnd w:id="46"/>
    </w:p>
    <w:p w14:paraId="2E86E901"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A csoporttag vezető testületei figyelemmel kísérik a Politikában foglaltak érvényesülését azzal, hogy évente tájékoztatást kapnak a Politikában foglalt elvárások érvényesüléséről.</w:t>
      </w:r>
      <w:bookmarkStart w:id="47" w:name="PID692f809b-a446-47ce-9049-7c6783205523"/>
      <w:bookmarkEnd w:id="47"/>
    </w:p>
    <w:p w14:paraId="08A5A62E" w14:textId="77777777" w:rsidR="000B3A8E" w:rsidRPr="003C0E12" w:rsidRDefault="000B3A8E" w:rsidP="000B3A8E">
      <w:pPr>
        <w:spacing w:after="120"/>
        <w:ind w:left="360"/>
        <w:jc w:val="both"/>
        <w:rPr>
          <w:rFonts w:ascii="Source Sans Pro" w:hAnsi="Source Sans Pro" w:cs="Arial"/>
        </w:rPr>
      </w:pPr>
    </w:p>
    <w:p w14:paraId="55E4EBE1"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Nyilvánosság és hozzáférhetőség</w:t>
      </w:r>
      <w:bookmarkStart w:id="48" w:name="PIDcc01e4b0-832f-4450-b9a0-af25d5cbbc88"/>
      <w:bookmarkEnd w:id="48"/>
    </w:p>
    <w:p w14:paraId="4A3A0748"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 xml:space="preserve">A Politika mindenkor nyilvánosan hozzáférhető az </w:t>
      </w:r>
      <w:hyperlink r:id="rId11" w:history="1">
        <w:r w:rsidRPr="003C0E12">
          <w:rPr>
            <w:rStyle w:val="Hiperhivatkozs"/>
            <w:rFonts w:ascii="Source Sans Pro" w:hAnsi="Source Sans Pro" w:cs="Arial"/>
          </w:rPr>
          <w:t>OTP Bank Nyrt. honlapján</w:t>
        </w:r>
      </w:hyperlink>
      <w:r w:rsidRPr="003C0E12">
        <w:rPr>
          <w:rFonts w:ascii="Source Sans Pro" w:hAnsi="Source Sans Pro" w:cs="Arial"/>
        </w:rPr>
        <w:t>, valamint az OTP Bank Nyrt. munkatársai részére az Intraneten a Szabályozó-, és Szerződéses Dokumentumok Tárában.</w:t>
      </w:r>
      <w:bookmarkStart w:id="49" w:name="PID82dfd46e-f145-43c4-a698-463fee764e41"/>
      <w:bookmarkEnd w:id="49"/>
    </w:p>
    <w:p w14:paraId="2F362841" w14:textId="77777777" w:rsidR="000B3A8E" w:rsidRPr="003C0E12" w:rsidRDefault="000B3A8E" w:rsidP="000B3A8E">
      <w:pPr>
        <w:spacing w:after="120"/>
        <w:ind w:left="360"/>
        <w:jc w:val="both"/>
        <w:rPr>
          <w:rFonts w:ascii="Source Sans Pro" w:hAnsi="Source Sans Pro" w:cs="Arial"/>
        </w:rPr>
      </w:pPr>
    </w:p>
    <w:p w14:paraId="4BB309F3"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Könyvvezetés és nyilvántartások</w:t>
      </w:r>
      <w:bookmarkStart w:id="50" w:name="PID6585e9f2-a5f1-4e4e-b854-1dd3359cc55a"/>
      <w:bookmarkEnd w:id="50"/>
    </w:p>
    <w:p w14:paraId="2E917BEE"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A Csoporttagok könyveik és nyilvántartásaik vezetése során a mindenkor hatályos jogszabályoknak megfelelően, körültekintően járnak el. A Csoporttag gondoskodik róla, hogy számviteli nyilvántartásai mindenkor valós és megbízható adatokon alapuljanak.</w:t>
      </w:r>
      <w:bookmarkStart w:id="51" w:name="PID45daadc0-398a-4ccf-85f4-67c277125d87"/>
      <w:bookmarkEnd w:id="51"/>
    </w:p>
    <w:p w14:paraId="1E4C2C56" w14:textId="77777777" w:rsidR="000B3A8E" w:rsidRPr="003C0E12" w:rsidRDefault="000B3A8E" w:rsidP="000B3A8E">
      <w:pPr>
        <w:spacing w:after="120"/>
        <w:ind w:left="360"/>
        <w:jc w:val="both"/>
        <w:rPr>
          <w:rFonts w:ascii="Source Sans Pro" w:hAnsi="Source Sans Pro" w:cs="Arial"/>
        </w:rPr>
      </w:pPr>
    </w:p>
    <w:p w14:paraId="6B4D8EAB"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Szerződéses partnerek</w:t>
      </w:r>
      <w:bookmarkStart w:id="52" w:name="PIDa4a4e135-e683-459d-90cc-05b543f039c7"/>
      <w:bookmarkEnd w:id="52"/>
    </w:p>
    <w:p w14:paraId="19673580"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Tekintettel arra, hogy a szerződéses partnerekkel létrejövő, valamint fennálló kapcsolat is magában hordozza a korrupció lehetőségét, a Csoporttag a szerződéses partnerekkel való együttműködése során – így különösen az ajánlatkérési és előkészítési folyamatban – körültekintően, a korrupció kockázatának minimalizálásával jár el. A Csoporttag szerződéses partnereivel a szakmaiság, a hozzáértés és a versenyképesség értékelése alapján létesít kapcsolatokat, egyéb nem szakmai, a korrupció lehetőségét magában rejtő kiválasztási szempontokat nem alkalmaz. A Csoporttag különös figyelemmel jár el azon szerződéses partnerek esetében, akik a Csoporttag nevében vagy képviseletében eljárhatnak, tekintettel a Csoport részéről így fennálló reputációs és helytállási kockázatra.</w:t>
      </w:r>
      <w:bookmarkStart w:id="53" w:name="PIDec7c28e3-9a1a-45ea-9255-199b2ca19ee5"/>
      <w:bookmarkEnd w:id="53"/>
    </w:p>
    <w:p w14:paraId="277C4140" w14:textId="77777777" w:rsidR="000B3A8E" w:rsidRPr="003C0E12" w:rsidRDefault="000B3A8E" w:rsidP="000B3A8E">
      <w:pPr>
        <w:spacing w:after="120"/>
        <w:ind w:left="360"/>
        <w:jc w:val="both"/>
        <w:rPr>
          <w:rFonts w:ascii="Source Sans Pro" w:hAnsi="Source Sans Pro" w:cs="Arial"/>
        </w:rPr>
      </w:pPr>
    </w:p>
    <w:p w14:paraId="64DFEE3E"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Akvizíciós politika</w:t>
      </w:r>
      <w:bookmarkStart w:id="54" w:name="PID20bde46a-af86-4bf1-b2ce-7f2683657bdd"/>
      <w:bookmarkEnd w:id="54"/>
    </w:p>
    <w:p w14:paraId="7DC3B0FD" w14:textId="77777777" w:rsidR="000B3A8E" w:rsidRDefault="000B3A8E" w:rsidP="000B3A8E">
      <w:pPr>
        <w:spacing w:after="120"/>
        <w:ind w:left="426"/>
        <w:jc w:val="both"/>
        <w:rPr>
          <w:rFonts w:ascii="Source Sans Pro" w:hAnsi="Source Sans Pro" w:cs="Arial"/>
        </w:rPr>
      </w:pPr>
      <w:r w:rsidRPr="003C0E12">
        <w:rPr>
          <w:rFonts w:ascii="Source Sans Pro" w:hAnsi="Source Sans Pro" w:cs="Arial"/>
        </w:rPr>
        <w:t xml:space="preserve">Tekintettel a Csoport aktív akvizíciós politikájára, az </w:t>
      </w:r>
      <w:proofErr w:type="spellStart"/>
      <w:r w:rsidRPr="003C0E12">
        <w:rPr>
          <w:rFonts w:ascii="Source Sans Pro" w:hAnsi="Source Sans Pro" w:cs="Arial"/>
        </w:rPr>
        <w:t>akvirálandó</w:t>
      </w:r>
      <w:proofErr w:type="spellEnd"/>
      <w:r w:rsidRPr="003C0E12">
        <w:rPr>
          <w:rFonts w:ascii="Source Sans Pro" w:hAnsi="Source Sans Pro" w:cs="Arial"/>
        </w:rPr>
        <w:t xml:space="preserve"> intézményeket vizsgálva a Csoport kiemelt figyelmet fordít az átvilágítás során a korrupciós kockázatok feltárására és kizárására. </w:t>
      </w:r>
      <w:bookmarkStart w:id="55" w:name="PIDd7e2fd66-ceae-4ad9-be61-71da847539c9"/>
      <w:bookmarkEnd w:id="55"/>
    </w:p>
    <w:p w14:paraId="5769CC66" w14:textId="77777777" w:rsidR="000B3A8E" w:rsidRPr="003C0E12" w:rsidRDefault="000B3A8E" w:rsidP="000B3A8E">
      <w:pPr>
        <w:spacing w:after="120"/>
        <w:ind w:left="426"/>
        <w:jc w:val="both"/>
        <w:rPr>
          <w:rFonts w:ascii="Source Sans Pro" w:hAnsi="Source Sans Pro" w:cs="Arial"/>
        </w:rPr>
      </w:pPr>
    </w:p>
    <w:p w14:paraId="51FB3269" w14:textId="77777777" w:rsidR="000B3A8E" w:rsidRDefault="000B3A8E" w:rsidP="000B3A8E">
      <w:pPr>
        <w:spacing w:after="120"/>
        <w:ind w:firstLine="360"/>
        <w:jc w:val="both"/>
        <w:rPr>
          <w:rFonts w:ascii="Source Sans Pro" w:hAnsi="Source Sans Pro" w:cs="Arial"/>
          <w:b/>
        </w:rPr>
      </w:pPr>
    </w:p>
    <w:p w14:paraId="5227A01B" w14:textId="77777777" w:rsidR="000B3A8E" w:rsidRDefault="000B3A8E" w:rsidP="000B3A8E">
      <w:pPr>
        <w:spacing w:after="120"/>
        <w:ind w:firstLine="360"/>
        <w:jc w:val="both"/>
        <w:rPr>
          <w:rFonts w:ascii="Source Sans Pro" w:hAnsi="Source Sans Pro" w:cs="Arial"/>
          <w:b/>
        </w:rPr>
      </w:pPr>
    </w:p>
    <w:p w14:paraId="179FBF28" w14:textId="77777777" w:rsidR="000B3A8E" w:rsidRDefault="000B3A8E" w:rsidP="000B3A8E">
      <w:pPr>
        <w:spacing w:after="120"/>
        <w:ind w:firstLine="360"/>
        <w:jc w:val="both"/>
        <w:rPr>
          <w:rFonts w:ascii="Source Sans Pro" w:hAnsi="Source Sans Pro" w:cs="Arial"/>
          <w:b/>
        </w:rPr>
      </w:pPr>
    </w:p>
    <w:p w14:paraId="10D353E0" w14:textId="55361A6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lastRenderedPageBreak/>
        <w:t>Köztisztviselők</w:t>
      </w:r>
      <w:bookmarkStart w:id="56" w:name="PID80edb587-1fcc-4064-806c-065c37cecfb4"/>
      <w:bookmarkEnd w:id="56"/>
    </w:p>
    <w:p w14:paraId="164584A8" w14:textId="77777777" w:rsidR="000B3A8E" w:rsidRPr="003C0E12" w:rsidRDefault="000B3A8E" w:rsidP="000B3A8E">
      <w:pPr>
        <w:spacing w:after="120"/>
        <w:ind w:left="360"/>
        <w:jc w:val="both"/>
        <w:rPr>
          <w:rFonts w:ascii="Source Sans Pro" w:hAnsi="Source Sans Pro" w:cs="Arial"/>
        </w:rPr>
      </w:pPr>
      <w:r w:rsidRPr="003C0E12">
        <w:rPr>
          <w:rFonts w:ascii="Source Sans Pro" w:hAnsi="Source Sans Pro" w:cs="Arial"/>
        </w:rPr>
        <w:t>A Csoporttag a köztisztviselőkkel fennálló bármely célú kapcsolattartás során jelen Politikának megfelelő, kiemelten körültekintő eljárást vár el munkatársaitól, valamint szerződéses partnereitől.</w:t>
      </w:r>
      <w:bookmarkStart w:id="57" w:name="PIDe13c343a-6199-4c62-afe2-3e05596b0948"/>
      <w:bookmarkEnd w:id="57"/>
    </w:p>
    <w:p w14:paraId="61A716D8" w14:textId="77777777" w:rsidR="000B3A8E" w:rsidRPr="003C0E12" w:rsidRDefault="000B3A8E" w:rsidP="000B3A8E">
      <w:pPr>
        <w:spacing w:after="120"/>
        <w:ind w:firstLine="360"/>
        <w:jc w:val="both"/>
        <w:rPr>
          <w:rFonts w:ascii="Source Sans Pro" w:hAnsi="Source Sans Pro" w:cs="Arial"/>
          <w:b/>
        </w:rPr>
      </w:pPr>
      <w:bookmarkStart w:id="58" w:name="PIDcdc1ba13-30b3-4bd1-9891-43fdd400407c"/>
      <w:bookmarkEnd w:id="58"/>
    </w:p>
    <w:p w14:paraId="622459F9"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Ajándékozás és felajánlások</w:t>
      </w:r>
      <w:bookmarkStart w:id="59" w:name="PID0d4b4fbe-b9d4-46c7-ac94-a42c5f2ff188"/>
      <w:bookmarkEnd w:id="59"/>
    </w:p>
    <w:p w14:paraId="279C88D0" w14:textId="77777777" w:rsidR="000B3A8E" w:rsidRPr="003C0E12" w:rsidRDefault="000B3A8E" w:rsidP="000B3A8E">
      <w:pPr>
        <w:spacing w:after="120"/>
        <w:ind w:left="360"/>
        <w:jc w:val="both"/>
        <w:rPr>
          <w:rFonts w:ascii="Source Sans Pro" w:hAnsi="Source Sans Pro" w:cs="Arial"/>
        </w:rPr>
      </w:pPr>
      <w:r w:rsidRPr="003C0E12">
        <w:rPr>
          <w:rFonts w:ascii="Source Sans Pro" w:hAnsi="Source Sans Pro" w:cs="Arial"/>
        </w:rPr>
        <w:t xml:space="preserve">A korrupció nem feltétlenül csak pénzjuttatást, jogosulatlan előny biztosítását jelentheti. Komoly korrupciós kockázatot hordoz magában az ajándékozás és egyéb felajánlás is. Tekintettel arra, hogy az ajándékozás gyakran az üzleti élet megkerülhetetlen velejárója, teljes mértékű kizárása a Csoport működése során nem kivitelezhető. Az ajándékozás szabályainak egyértelmű, a korrupciót kizáró módon történő meghatározása szükséges. </w:t>
      </w:r>
      <w:bookmarkStart w:id="60" w:name="PID5d197c28-bffb-4580-aca5-056307cfafba"/>
      <w:bookmarkEnd w:id="60"/>
    </w:p>
    <w:p w14:paraId="3B3967DC" w14:textId="77777777" w:rsidR="000B3A8E" w:rsidRPr="003C0E12" w:rsidRDefault="000B3A8E" w:rsidP="000B3A8E">
      <w:pPr>
        <w:spacing w:after="120"/>
        <w:ind w:left="360"/>
        <w:jc w:val="both"/>
        <w:rPr>
          <w:rFonts w:ascii="Source Sans Pro" w:hAnsi="Source Sans Pro" w:cs="Arial"/>
        </w:rPr>
      </w:pPr>
      <w:r w:rsidRPr="003C0E12">
        <w:rPr>
          <w:rFonts w:ascii="Source Sans Pro" w:hAnsi="Source Sans Pro" w:cs="Arial"/>
        </w:rPr>
        <w:t>A Csoport elfogadhatatlannak tartja, hogy bárki ajándékokkal vagy reprezentációs felajánlásokkal próbálja a javára befolyásolni az ügymenetet vagy a döntéshozatal függetlenségét, ezért a Csoporttag szigorúan tiltja az ilyen célú ajándékok vagy felajánlások adását, illetve elfogadását is.</w:t>
      </w:r>
      <w:bookmarkStart w:id="61" w:name="PIDeeb017ec-83d2-407f-9cfc-a5e8a8d0804c"/>
      <w:bookmarkEnd w:id="61"/>
    </w:p>
    <w:p w14:paraId="245223A9"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A Csoporttag ezen tilalmakat a munkatársakkal, valamint szerződéses partnerekkel kapcsolatban álló személyekre is kiterjeszti, annak érdekében, hogy az érintett személyeket hozzátartozóik, barátaik vagy velük egyéb szoros kapcsolatban álló személyek útján se lehessen befolyásolni.</w:t>
      </w:r>
      <w:bookmarkStart w:id="62" w:name="PID187bbec1-b7be-4edb-80e8-6eb90caefb2f"/>
      <w:bookmarkEnd w:id="62"/>
    </w:p>
    <w:p w14:paraId="7E2EE1D5" w14:textId="77777777" w:rsidR="000B3A8E" w:rsidRPr="003C0E12" w:rsidRDefault="000B3A8E" w:rsidP="000B3A8E">
      <w:pPr>
        <w:spacing w:after="120"/>
        <w:ind w:left="360"/>
        <w:jc w:val="both"/>
        <w:rPr>
          <w:rFonts w:ascii="Source Sans Pro" w:hAnsi="Source Sans Pro" w:cs="Arial"/>
        </w:rPr>
      </w:pPr>
    </w:p>
    <w:p w14:paraId="679AA79B"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Jótékonyság, szponzoráció</w:t>
      </w:r>
      <w:bookmarkStart w:id="63" w:name="PID352798e0-a661-4786-af39-2a307142c583"/>
      <w:bookmarkEnd w:id="63"/>
    </w:p>
    <w:p w14:paraId="331CCFA2"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A Csoport jótékonysági adományokat és szponzori támogatásokat kizárólag átlátható és követhető módon, társadalmi felelősségvállalási tevékenységén keresztül biztosít a kedvezményezettek részére, így biztosítja a korrupciót magában hordozó lehetőségek kizárását. A Csoport nem alkalmaz jótékonysági adományokat és szponzori támogatásokat kedvezőbb bánásmód elnyerése céljából és az ilyen magatartást elfogadhatatlannak tartja.</w:t>
      </w:r>
      <w:bookmarkStart w:id="64" w:name="PID268b1d36-8092-45d8-a45b-d13cf48844c7"/>
      <w:bookmarkEnd w:id="64"/>
    </w:p>
    <w:p w14:paraId="73564A06" w14:textId="77777777" w:rsidR="000B3A8E" w:rsidRPr="003C0E12" w:rsidRDefault="000B3A8E" w:rsidP="000B3A8E">
      <w:pPr>
        <w:spacing w:after="120"/>
        <w:ind w:left="360"/>
        <w:jc w:val="both"/>
        <w:rPr>
          <w:rFonts w:ascii="Source Sans Pro" w:hAnsi="Source Sans Pro" w:cs="Arial"/>
        </w:rPr>
      </w:pPr>
    </w:p>
    <w:p w14:paraId="5062AFA8"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Kiválasztási eljárás</w:t>
      </w:r>
      <w:bookmarkStart w:id="65" w:name="PIDd6e24e97-413e-42f3-ad24-54167eac3ce0"/>
      <w:bookmarkEnd w:id="65"/>
    </w:p>
    <w:p w14:paraId="74F99406"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A Csoporttag előre meghatározott szabályokon alapuló kiválasztási eljárás során határoz új munkatársak felvételéről, valamint új szerződéses partnerek kiválasztásáról. Ezek a sztenderdek is segítenek a korrupció megelőzésében. A kiválasztási eljárás során kizárólag az adott pozícióra pályázó személyes rátermettsége, hozzáértése, szakmai, illetve egyéb releváns tapasztalatai vehetők számításba.</w:t>
      </w:r>
      <w:bookmarkStart w:id="66" w:name="PID9263543e-4fbd-4497-af99-09f4df249ba6"/>
      <w:bookmarkEnd w:id="66"/>
    </w:p>
    <w:p w14:paraId="25B09BC6" w14:textId="77777777" w:rsidR="000B3A8E" w:rsidRPr="003C0E12" w:rsidRDefault="000B3A8E" w:rsidP="000B3A8E">
      <w:pPr>
        <w:spacing w:after="120"/>
        <w:ind w:left="360"/>
        <w:jc w:val="both"/>
        <w:rPr>
          <w:rFonts w:ascii="Source Sans Pro" w:hAnsi="Source Sans Pro" w:cs="Arial"/>
        </w:rPr>
      </w:pPr>
    </w:p>
    <w:p w14:paraId="0354BC7F"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Befektetések, beszerzések, eszközök kezelése, értékesítése</w:t>
      </w:r>
      <w:bookmarkStart w:id="67" w:name="PID9be5eb16-59cc-4ae1-893b-ee406fe79417"/>
      <w:bookmarkEnd w:id="67"/>
    </w:p>
    <w:p w14:paraId="64D00523"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A Csoport tiltja a kedvezményes bánásmód elnyerését vagy juttatását célzó, befektetések vagy egyéb beszerzések, eszközök kezelése vagy értékesítése részeként megvalósuló, nem transzparens magatartást.</w:t>
      </w:r>
      <w:bookmarkStart w:id="68" w:name="PID874c0b9a-7ac2-4db2-b48b-e29a4c1e3b7a"/>
      <w:bookmarkEnd w:id="68"/>
    </w:p>
    <w:p w14:paraId="1B6207FB" w14:textId="77777777" w:rsidR="000B3A8E" w:rsidRPr="003C0E12" w:rsidRDefault="000B3A8E" w:rsidP="000B3A8E">
      <w:pPr>
        <w:spacing w:after="120"/>
        <w:ind w:left="360"/>
        <w:jc w:val="both"/>
        <w:rPr>
          <w:rFonts w:ascii="Source Sans Pro" w:hAnsi="Source Sans Pro" w:cs="Arial"/>
        </w:rPr>
      </w:pPr>
    </w:p>
    <w:p w14:paraId="1AD8E0C2"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Ingatlan vásárlása, kezelése és értékesítése</w:t>
      </w:r>
      <w:bookmarkStart w:id="69" w:name="PID114dbaca-00a7-444d-a615-8409f982affa"/>
      <w:bookmarkEnd w:id="69"/>
    </w:p>
    <w:p w14:paraId="0D332B47"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A Csoport olyan átlátható ingatlankezelési módszereket alkalmaz, amely kizárja a kivételezett bánásmód lehetőségét, így a Csoport kifejezetten elutasít bármely olyan eljárást, amely az ingatlan piacinál kedvezőbb feltételek melletti odaígérésével, adományozásával vagy megszerzésével jár, illetve az ingatlanszerzéssel összefüggésben a Csoport érdekeinek előnyben részesítését célozza.</w:t>
      </w:r>
      <w:bookmarkStart w:id="70" w:name="PIDe722c949-c05b-4c73-8f42-6455c1053c7b"/>
      <w:bookmarkEnd w:id="70"/>
    </w:p>
    <w:p w14:paraId="7F0FEA20" w14:textId="77777777" w:rsidR="000B3A8E" w:rsidRPr="003C0E12" w:rsidRDefault="000B3A8E" w:rsidP="000B3A8E">
      <w:pPr>
        <w:spacing w:after="120"/>
        <w:ind w:left="360"/>
        <w:jc w:val="both"/>
        <w:rPr>
          <w:rFonts w:ascii="Source Sans Pro" w:hAnsi="Source Sans Pro" w:cs="Arial"/>
        </w:rPr>
      </w:pPr>
    </w:p>
    <w:p w14:paraId="2095DBB1"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Képzés</w:t>
      </w:r>
      <w:bookmarkStart w:id="71" w:name="PID129b678c-8b04-4f48-bd83-2407921c7fe0"/>
      <w:bookmarkEnd w:id="71"/>
    </w:p>
    <w:p w14:paraId="3019D7C3"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 xml:space="preserve">Tekintettel arra, hogy a korrupcióellenes fellépés az üzleti viszonyokban is kiemelt jelentőségű, a Csoporttag fokozott figyelmet fordít arra, hogy minden munkatársa és szerződéses partnere maradéktalanul tisztában legyen jelen Politika rendelkezéseivel. Ennek érdekében a Csoporttag mindenkor szabad hozzáférést biztosít jelen Politikához, valamint elvárja munkatársaitól és szerződéses partnereitől a dokumentum megismerését. </w:t>
      </w:r>
      <w:bookmarkStart w:id="72" w:name="PID79512e8b-693e-4498-b0e6-7d124fce832f"/>
      <w:bookmarkStart w:id="73" w:name="PID4896cfe4-8296-4b88-a102-b7f4e652b560"/>
      <w:bookmarkEnd w:id="72"/>
      <w:bookmarkEnd w:id="73"/>
    </w:p>
    <w:p w14:paraId="6A773219" w14:textId="77777777" w:rsidR="000B3A8E" w:rsidRPr="003C0E12" w:rsidRDefault="000B3A8E" w:rsidP="000B3A8E">
      <w:pPr>
        <w:spacing w:after="120"/>
        <w:ind w:left="360"/>
        <w:jc w:val="both"/>
        <w:rPr>
          <w:rFonts w:ascii="Source Sans Pro" w:hAnsi="Source Sans Pro" w:cs="Arial"/>
        </w:rPr>
      </w:pPr>
    </w:p>
    <w:p w14:paraId="79C9D640"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Kontrollok</w:t>
      </w:r>
      <w:bookmarkStart w:id="74" w:name="PID34866194-212e-41bb-954c-d12e237ba05f"/>
      <w:bookmarkEnd w:id="74"/>
    </w:p>
    <w:p w14:paraId="4F2D480A" w14:textId="77777777" w:rsidR="000B3A8E" w:rsidRDefault="000B3A8E" w:rsidP="000B3A8E">
      <w:pPr>
        <w:spacing w:after="120"/>
        <w:ind w:left="360"/>
        <w:jc w:val="both"/>
        <w:rPr>
          <w:rFonts w:ascii="Source Sans Pro" w:hAnsi="Source Sans Pro" w:cs="Arial"/>
        </w:rPr>
      </w:pPr>
      <w:r w:rsidRPr="003C0E12">
        <w:rPr>
          <w:rFonts w:ascii="Source Sans Pro" w:hAnsi="Source Sans Pro" w:cs="Arial"/>
        </w:rPr>
        <w:t>Az érintett Csoporttag Compliance funkcióját ellátó szervezeti egysége/személye figyelemmel kíséri jelen Politika érvényesülését a Csoporttag tevékenysége során és megfelelőségét a mindenkor hatályos jogszabályoknak, valamint minden egyéb vonatkozó elvárásnak és legjobb üzleti gyakorlatnak. Ha a Compliance funkciót ellátó szervezeti egység/személy bármilyen anomáliát vagy szabálytalanságot fedez fel vagy arról információt kap, úgy kezdeményezi a rendelkezés felülvizsgálatát, szükséges esetben módosítását és gondoskodik arról, hogy a feltárt hiányosság, szabálytalanság a Vezető testületek tudomására jusson.</w:t>
      </w:r>
      <w:bookmarkStart w:id="75" w:name="PID35839e0d-de85-4b78-af9c-103cd1cf0712"/>
      <w:bookmarkEnd w:id="75"/>
    </w:p>
    <w:p w14:paraId="17318BF7" w14:textId="77777777" w:rsidR="000B3A8E" w:rsidRPr="003C0E12" w:rsidRDefault="000B3A8E" w:rsidP="000B3A8E">
      <w:pPr>
        <w:spacing w:after="120"/>
        <w:ind w:left="360"/>
        <w:jc w:val="both"/>
        <w:rPr>
          <w:rFonts w:ascii="Source Sans Pro" w:hAnsi="Source Sans Pro" w:cs="Arial"/>
        </w:rPr>
      </w:pPr>
    </w:p>
    <w:p w14:paraId="62D33E85" w14:textId="77777777" w:rsidR="000B3A8E" w:rsidRPr="003C0E12" w:rsidRDefault="000B3A8E" w:rsidP="000B3A8E">
      <w:pPr>
        <w:spacing w:after="120"/>
        <w:ind w:firstLine="360"/>
        <w:jc w:val="both"/>
        <w:rPr>
          <w:rFonts w:ascii="Source Sans Pro" w:hAnsi="Source Sans Pro" w:cs="Arial"/>
          <w:b/>
        </w:rPr>
      </w:pPr>
      <w:r w:rsidRPr="003C0E12">
        <w:rPr>
          <w:rFonts w:ascii="Source Sans Pro" w:hAnsi="Source Sans Pro" w:cs="Arial"/>
          <w:b/>
        </w:rPr>
        <w:t>Bejelentés</w:t>
      </w:r>
      <w:bookmarkStart w:id="76" w:name="PID3aea12f1-e696-4425-9527-04d0407d795b"/>
      <w:bookmarkEnd w:id="76"/>
    </w:p>
    <w:p w14:paraId="5D127292" w14:textId="77777777" w:rsidR="000B3A8E" w:rsidRPr="003C0E12" w:rsidRDefault="000B3A8E" w:rsidP="000B3A8E">
      <w:pPr>
        <w:spacing w:after="120"/>
        <w:ind w:left="360"/>
        <w:jc w:val="both"/>
        <w:rPr>
          <w:rFonts w:ascii="Source Sans Pro" w:hAnsi="Source Sans Pro" w:cs="Arial"/>
        </w:rPr>
      </w:pPr>
      <w:r w:rsidRPr="003C0E12">
        <w:rPr>
          <w:rFonts w:ascii="Source Sans Pro" w:hAnsi="Source Sans Pro" w:cs="Arial"/>
        </w:rPr>
        <w:t xml:space="preserve">A Csoporttag munkatársai a jelen Politikában foglalt rendelkezések megsértését az Etikai Kódexben meghatározott csatornákon jelenthetik be. A bejelentések kivizsgálására a Csoporttag etikai bejelentésekre vonatkozó belső szabályzatában meghatározottak szerint kerül sor, amelyről a </w:t>
      </w:r>
      <w:hyperlink r:id="rId12" w:history="1">
        <w:r w:rsidRPr="003C0E12">
          <w:rPr>
            <w:rStyle w:val="Hiperhivatkozs"/>
            <w:rFonts w:ascii="Source Sans Pro" w:hAnsi="Source Sans Pro" w:cs="Arial"/>
          </w:rPr>
          <w:t>Csoporttag honlapján</w:t>
        </w:r>
      </w:hyperlink>
      <w:r w:rsidRPr="003C0E12">
        <w:rPr>
          <w:rFonts w:ascii="Source Sans Pro" w:hAnsi="Source Sans Pro" w:cs="Arial"/>
        </w:rPr>
        <w:t xml:space="preserve"> (</w:t>
      </w:r>
      <w:hyperlink r:id="rId13" w:history="1">
        <w:r w:rsidRPr="003C0E12">
          <w:rPr>
            <w:rStyle w:val="Hiperhivatkozs"/>
            <w:rFonts w:ascii="Source Sans Pro" w:hAnsi="Source Sans Pro" w:cs="Arial"/>
          </w:rPr>
          <w:t>www.portfolion.hu</w:t>
        </w:r>
      </w:hyperlink>
      <w:r w:rsidRPr="003C0E12">
        <w:rPr>
          <w:rFonts w:ascii="Source Sans Pro" w:hAnsi="Source Sans Pro" w:cs="Arial"/>
        </w:rPr>
        <w:t>) tájékoztatót tesz közzé. A bejelentőket bejelentésük kapcsán diszkrimináció, illetve tisztességtelen bánásmód nem érheti. A bejelentésre anonim módon is van lehetőség.</w:t>
      </w:r>
      <w:bookmarkStart w:id="77" w:name="PID0453a729-e7ed-4250-95e0-2cadc260b083"/>
      <w:bookmarkEnd w:id="77"/>
    </w:p>
    <w:p w14:paraId="27C2275A" w14:textId="77777777" w:rsidR="000B3A8E" w:rsidRPr="003C0E12" w:rsidRDefault="000B3A8E" w:rsidP="000B3A8E">
      <w:pPr>
        <w:spacing w:after="120"/>
        <w:ind w:left="360"/>
        <w:jc w:val="both"/>
        <w:rPr>
          <w:rFonts w:ascii="Source Sans Pro" w:hAnsi="Source Sans Pro" w:cs="Arial"/>
        </w:rPr>
      </w:pPr>
      <w:bookmarkStart w:id="78" w:name="PIDfe212855-623b-4d02-8757-91aa20947bc4"/>
      <w:bookmarkEnd w:id="78"/>
    </w:p>
    <w:p w14:paraId="347C1FA8" w14:textId="55295D06" w:rsidR="00410AE4" w:rsidRDefault="00552451">
      <w:r>
        <w:rPr>
          <w:rFonts w:ascii="Source Sans Pro" w:hAnsi="Source Sans Pro"/>
          <w:b/>
        </w:rPr>
        <w:t xml:space="preserve"> </w:t>
      </w:r>
    </w:p>
    <w:sectPr w:rsidR="00410AE4" w:rsidSect="00410AE4">
      <w:footerReference w:type="default" r:id="rId14"/>
      <w:headerReference w:type="first" r:id="rId15"/>
      <w:footerReference w:type="first" r:id="rId16"/>
      <w:pgSz w:w="11900" w:h="16840"/>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85019" w14:textId="77777777" w:rsidR="00F2715A" w:rsidRDefault="00F2715A" w:rsidP="00080F0B">
      <w:r>
        <w:separator/>
      </w:r>
    </w:p>
  </w:endnote>
  <w:endnote w:type="continuationSeparator" w:id="0">
    <w:p w14:paraId="17FB1739" w14:textId="77777777" w:rsidR="00F2715A" w:rsidRDefault="00F2715A" w:rsidP="0008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68809" w14:textId="0297FC55" w:rsidR="00080F0B" w:rsidRDefault="00410AE4">
    <w:pPr>
      <w:pStyle w:val="llb"/>
    </w:pPr>
    <w:r>
      <w:rPr>
        <w:noProof/>
      </w:rPr>
      <mc:AlternateContent>
        <mc:Choice Requires="wps">
          <w:drawing>
            <wp:anchor distT="0" distB="0" distL="114300" distR="114300" simplePos="0" relativeHeight="251663360" behindDoc="0" locked="0" layoutInCell="1" allowOverlap="1" wp14:anchorId="1BB7F936" wp14:editId="2017F493">
              <wp:simplePos x="0" y="0"/>
              <wp:positionH relativeFrom="column">
                <wp:posOffset>2584008</wp:posOffset>
              </wp:positionH>
              <wp:positionV relativeFrom="paragraph">
                <wp:posOffset>-292100</wp:posOffset>
              </wp:positionV>
              <wp:extent cx="3354342" cy="1136353"/>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354342" cy="113635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47923F" w14:textId="77777777" w:rsidR="00410AE4" w:rsidRPr="00410AE4" w:rsidRDefault="00410AE4" w:rsidP="00410AE4">
                          <w:pPr>
                            <w:spacing w:before="60"/>
                            <w:jc w:val="right"/>
                            <w:rPr>
                              <w:rFonts w:ascii="Source Sans Pro" w:hAnsi="Source Sans Pro"/>
                              <w:b/>
                              <w:bCs/>
                              <w:color w:val="FF5E6C"/>
                              <w:sz w:val="14"/>
                              <w:szCs w:val="14"/>
                            </w:rPr>
                          </w:pPr>
                          <w:r w:rsidRPr="00410AE4">
                            <w:rPr>
                              <w:rFonts w:ascii="Source Sans Pro" w:hAnsi="Source Sans Pro"/>
                              <w:b/>
                              <w:bCs/>
                              <w:color w:val="FF5E6C"/>
                              <w:sz w:val="14"/>
                              <w:szCs w:val="14"/>
                            </w:rPr>
                            <w:t xml:space="preserve">PortfoLion Capital </w:t>
                          </w:r>
                          <w:proofErr w:type="spellStart"/>
                          <w:r w:rsidRPr="00410AE4">
                            <w:rPr>
                              <w:rFonts w:ascii="Source Sans Pro" w:hAnsi="Source Sans Pro"/>
                              <w:b/>
                              <w:bCs/>
                              <w:color w:val="FF5E6C"/>
                              <w:sz w:val="14"/>
                              <w:szCs w:val="14"/>
                            </w:rPr>
                            <w:t>Partners</w:t>
                          </w:r>
                          <w:proofErr w:type="spellEnd"/>
                        </w:p>
                        <w:p w14:paraId="25C21C3B" w14:textId="77777777" w:rsidR="00410AE4" w:rsidRPr="00410AE4" w:rsidRDefault="00410AE4" w:rsidP="00410AE4">
                          <w:pPr>
                            <w:spacing w:before="60"/>
                            <w:jc w:val="right"/>
                            <w:rPr>
                              <w:rFonts w:ascii="Source Sans Pro" w:hAnsi="Source Sans Pro"/>
                              <w:b/>
                              <w:bCs/>
                              <w:color w:val="043555"/>
                              <w:sz w:val="14"/>
                              <w:szCs w:val="14"/>
                            </w:rPr>
                          </w:pPr>
                          <w:r w:rsidRPr="00410AE4">
                            <w:rPr>
                              <w:rFonts w:ascii="Source Sans Pro" w:hAnsi="Source Sans Pro"/>
                              <w:b/>
                              <w:bCs/>
                              <w:color w:val="043555"/>
                              <w:sz w:val="14"/>
                              <w:szCs w:val="14"/>
                            </w:rPr>
                            <w:t>PORTFOLION KOCKÁZATI TŐKEALAP-KEZELŐ ZRT</w:t>
                          </w:r>
                        </w:p>
                        <w:p w14:paraId="22C1D6C2" w14:textId="77777777" w:rsidR="00410AE4" w:rsidRPr="00410AE4" w:rsidRDefault="00410AE4" w:rsidP="00410AE4">
                          <w:pPr>
                            <w:spacing w:before="60"/>
                            <w:jc w:val="right"/>
                            <w:rPr>
                              <w:rFonts w:ascii="Source Sans Pro" w:hAnsi="Source Sans Pro"/>
                              <w:color w:val="043555"/>
                              <w:sz w:val="14"/>
                              <w:szCs w:val="14"/>
                            </w:rPr>
                          </w:pPr>
                          <w:r w:rsidRPr="00410AE4">
                            <w:rPr>
                              <w:rFonts w:ascii="Source Sans Pro" w:hAnsi="Source Sans Pro"/>
                              <w:color w:val="043555"/>
                              <w:sz w:val="14"/>
                              <w:szCs w:val="14"/>
                            </w:rPr>
                            <w:t>1123 Budapest, Alkotás utca 53. B épület V. emelet</w:t>
                          </w:r>
                        </w:p>
                        <w:p w14:paraId="0158835B" w14:textId="77777777" w:rsidR="00410AE4" w:rsidRPr="00410AE4" w:rsidRDefault="00410AE4" w:rsidP="00410AE4">
                          <w:pPr>
                            <w:jc w:val="right"/>
                            <w:rPr>
                              <w:rFonts w:ascii="Source Sans Pro" w:hAnsi="Source Sans Pro"/>
                              <w:color w:val="043555"/>
                              <w:sz w:val="14"/>
                              <w:szCs w:val="14"/>
                            </w:rPr>
                          </w:pPr>
                          <w:r w:rsidRPr="00410AE4">
                            <w:rPr>
                              <w:rFonts w:ascii="Source Sans Pro" w:hAnsi="Source Sans Pro"/>
                              <w:color w:val="043555"/>
                              <w:sz w:val="14"/>
                              <w:szCs w:val="14"/>
                            </w:rPr>
                            <w:t>+36 1 298 3370</w:t>
                          </w:r>
                          <w:r>
                            <w:rPr>
                              <w:rFonts w:ascii="Source Sans Pro" w:hAnsi="Source Sans Pro"/>
                              <w:color w:val="043555"/>
                              <w:sz w:val="14"/>
                              <w:szCs w:val="14"/>
                            </w:rPr>
                            <w:t xml:space="preserve">   </w:t>
                          </w:r>
                          <w:r w:rsidRPr="00410AE4">
                            <w:rPr>
                              <w:rFonts w:ascii="Source Sans Pro" w:hAnsi="Source Sans Pro"/>
                              <w:color w:val="043555"/>
                              <w:sz w:val="14"/>
                              <w:szCs w:val="14"/>
                            </w:rPr>
                            <w:t xml:space="preserve"> </w:t>
                          </w:r>
                          <w:hyperlink r:id="rId1" w:history="1">
                            <w:r w:rsidRPr="00410AE4">
                              <w:rPr>
                                <w:rStyle w:val="Hiperhivatkozs"/>
                                <w:rFonts w:ascii="Source Sans Pro" w:hAnsi="Source Sans Pro"/>
                                <w:color w:val="043555"/>
                                <w:sz w:val="14"/>
                                <w:szCs w:val="14"/>
                              </w:rPr>
                              <w:t>info@portfolion.hu</w:t>
                            </w:r>
                          </w:hyperlink>
                          <w:r>
                            <w:rPr>
                              <w:rFonts w:ascii="Source Sans Pro" w:hAnsi="Source Sans Pro"/>
                              <w:color w:val="043555"/>
                              <w:sz w:val="14"/>
                              <w:szCs w:val="14"/>
                            </w:rPr>
                            <w:t xml:space="preserve">    </w:t>
                          </w:r>
                          <w:hyperlink r:id="rId2" w:history="1">
                            <w:r w:rsidRPr="00726DF7">
                              <w:rPr>
                                <w:rStyle w:val="Hiperhivatkozs"/>
                                <w:rFonts w:ascii="Source Sans Pro" w:hAnsi="Source Sans Pro"/>
                                <w:sz w:val="14"/>
                                <w:szCs w:val="14"/>
                              </w:rPr>
                              <w:t>www.portfolion.hu</w:t>
                            </w:r>
                          </w:hyperlink>
                        </w:p>
                        <w:p w14:paraId="3BB3FA59" w14:textId="77777777" w:rsidR="00410AE4" w:rsidRPr="00410AE4" w:rsidRDefault="00410AE4" w:rsidP="00410AE4">
                          <w:pPr>
                            <w:spacing w:before="60"/>
                            <w:jc w:val="right"/>
                            <w:rPr>
                              <w:rFonts w:ascii="Source Sans Pro" w:hAnsi="Source Sans Pro"/>
                              <w:color w:val="043555"/>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7F936" id="_x0000_t202" coordsize="21600,21600" o:spt="202" path="m,l,21600r21600,l21600,xe">
              <v:stroke joinstyle="miter"/>
              <v:path gradientshapeok="t" o:connecttype="rect"/>
            </v:shapetype>
            <v:shape id="Szövegdoboz 10" o:spid="_x0000_s1026" type="#_x0000_t202" style="position:absolute;margin-left:203.45pt;margin-top:-23pt;width:264.1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" filled="f" stroked="f">
              <v:textbox>
                <w:txbxContent>
                  <w:p w14:paraId="0547923F" w14:textId="77777777" w:rsidR="00410AE4" w:rsidRPr="00410AE4" w:rsidRDefault="00410AE4" w:rsidP="00410AE4">
                    <w:pPr>
                      <w:spacing w:before="60"/>
                      <w:jc w:val="right"/>
                      <w:rPr>
                        <w:rFonts w:ascii="Source Sans Pro" w:hAnsi="Source Sans Pro"/>
                        <w:b/>
                        <w:bCs/>
                        <w:color w:val="FF5E6C"/>
                        <w:sz w:val="14"/>
                        <w:szCs w:val="14"/>
                      </w:rPr>
                    </w:pPr>
                    <w:r w:rsidRPr="00410AE4">
                      <w:rPr>
                        <w:rFonts w:ascii="Source Sans Pro" w:hAnsi="Source Sans Pro"/>
                        <w:b/>
                        <w:bCs/>
                        <w:color w:val="FF5E6C"/>
                        <w:sz w:val="14"/>
                        <w:szCs w:val="14"/>
                      </w:rPr>
                      <w:t xml:space="preserve">PortfoLion Capital </w:t>
                    </w:r>
                    <w:proofErr w:type="spellStart"/>
                    <w:r w:rsidRPr="00410AE4">
                      <w:rPr>
                        <w:rFonts w:ascii="Source Sans Pro" w:hAnsi="Source Sans Pro"/>
                        <w:b/>
                        <w:bCs/>
                        <w:color w:val="FF5E6C"/>
                        <w:sz w:val="14"/>
                        <w:szCs w:val="14"/>
                      </w:rPr>
                      <w:t>Partners</w:t>
                    </w:r>
                    <w:proofErr w:type="spellEnd"/>
                  </w:p>
                  <w:p w14:paraId="25C21C3B" w14:textId="77777777" w:rsidR="00410AE4" w:rsidRPr="00410AE4" w:rsidRDefault="00410AE4" w:rsidP="00410AE4">
                    <w:pPr>
                      <w:spacing w:before="60"/>
                      <w:jc w:val="right"/>
                      <w:rPr>
                        <w:rFonts w:ascii="Source Sans Pro" w:hAnsi="Source Sans Pro"/>
                        <w:b/>
                        <w:bCs/>
                        <w:color w:val="043555"/>
                        <w:sz w:val="14"/>
                        <w:szCs w:val="14"/>
                      </w:rPr>
                    </w:pPr>
                    <w:r w:rsidRPr="00410AE4">
                      <w:rPr>
                        <w:rFonts w:ascii="Source Sans Pro" w:hAnsi="Source Sans Pro"/>
                        <w:b/>
                        <w:bCs/>
                        <w:color w:val="043555"/>
                        <w:sz w:val="14"/>
                        <w:szCs w:val="14"/>
                      </w:rPr>
                      <w:t>PORTFOLION KOCKÁZATI TŐKEALAP-KEZELŐ ZRT</w:t>
                    </w:r>
                  </w:p>
                  <w:p w14:paraId="22C1D6C2" w14:textId="77777777" w:rsidR="00410AE4" w:rsidRPr="00410AE4" w:rsidRDefault="00410AE4" w:rsidP="00410AE4">
                    <w:pPr>
                      <w:spacing w:before="60"/>
                      <w:jc w:val="right"/>
                      <w:rPr>
                        <w:rFonts w:ascii="Source Sans Pro" w:hAnsi="Source Sans Pro"/>
                        <w:color w:val="043555"/>
                        <w:sz w:val="14"/>
                        <w:szCs w:val="14"/>
                      </w:rPr>
                    </w:pPr>
                    <w:r w:rsidRPr="00410AE4">
                      <w:rPr>
                        <w:rFonts w:ascii="Source Sans Pro" w:hAnsi="Source Sans Pro"/>
                        <w:color w:val="043555"/>
                        <w:sz w:val="14"/>
                        <w:szCs w:val="14"/>
                      </w:rPr>
                      <w:t>1123 Budapest, Alkotás utca 53. B épület V. emelet</w:t>
                    </w:r>
                  </w:p>
                  <w:p w14:paraId="0158835B" w14:textId="77777777" w:rsidR="00410AE4" w:rsidRPr="00410AE4" w:rsidRDefault="00410AE4" w:rsidP="00410AE4">
                    <w:pPr>
                      <w:jc w:val="right"/>
                      <w:rPr>
                        <w:rFonts w:ascii="Source Sans Pro" w:hAnsi="Source Sans Pro"/>
                        <w:color w:val="043555"/>
                        <w:sz w:val="14"/>
                        <w:szCs w:val="14"/>
                      </w:rPr>
                    </w:pPr>
                    <w:r w:rsidRPr="00410AE4">
                      <w:rPr>
                        <w:rFonts w:ascii="Source Sans Pro" w:hAnsi="Source Sans Pro"/>
                        <w:color w:val="043555"/>
                        <w:sz w:val="14"/>
                        <w:szCs w:val="14"/>
                      </w:rPr>
                      <w:t>+36 1 298 3370</w:t>
                    </w:r>
                    <w:r>
                      <w:rPr>
                        <w:rFonts w:ascii="Source Sans Pro" w:hAnsi="Source Sans Pro"/>
                        <w:color w:val="043555"/>
                        <w:sz w:val="14"/>
                        <w:szCs w:val="14"/>
                      </w:rPr>
                      <w:t xml:space="preserve">   </w:t>
                    </w:r>
                    <w:r w:rsidRPr="00410AE4">
                      <w:rPr>
                        <w:rFonts w:ascii="Source Sans Pro" w:hAnsi="Source Sans Pro"/>
                        <w:color w:val="043555"/>
                        <w:sz w:val="14"/>
                        <w:szCs w:val="14"/>
                      </w:rPr>
                      <w:t xml:space="preserve"> </w:t>
                    </w:r>
                    <w:hyperlink r:id="rId3" w:history="1">
                      <w:r w:rsidRPr="00410AE4">
                        <w:rPr>
                          <w:rStyle w:val="Hiperhivatkozs"/>
                          <w:rFonts w:ascii="Source Sans Pro" w:hAnsi="Source Sans Pro"/>
                          <w:color w:val="043555"/>
                          <w:sz w:val="14"/>
                          <w:szCs w:val="14"/>
                        </w:rPr>
                        <w:t>info@portfolion.hu</w:t>
                      </w:r>
                    </w:hyperlink>
                    <w:r>
                      <w:rPr>
                        <w:rFonts w:ascii="Source Sans Pro" w:hAnsi="Source Sans Pro"/>
                        <w:color w:val="043555"/>
                        <w:sz w:val="14"/>
                        <w:szCs w:val="14"/>
                      </w:rPr>
                      <w:t xml:space="preserve">    </w:t>
                    </w:r>
                    <w:hyperlink r:id="rId4" w:history="1">
                      <w:r w:rsidRPr="00726DF7">
                        <w:rPr>
                          <w:rStyle w:val="Hiperhivatkozs"/>
                          <w:rFonts w:ascii="Source Sans Pro" w:hAnsi="Source Sans Pro"/>
                          <w:sz w:val="14"/>
                          <w:szCs w:val="14"/>
                        </w:rPr>
                        <w:t>www.portfolion.hu</w:t>
                      </w:r>
                    </w:hyperlink>
                  </w:p>
                  <w:p w14:paraId="3BB3FA59" w14:textId="77777777" w:rsidR="00410AE4" w:rsidRPr="00410AE4" w:rsidRDefault="00410AE4" w:rsidP="00410AE4">
                    <w:pPr>
                      <w:spacing w:before="60"/>
                      <w:jc w:val="right"/>
                      <w:rPr>
                        <w:rFonts w:ascii="Source Sans Pro" w:hAnsi="Source Sans Pro"/>
                        <w:color w:val="043555"/>
                        <w:sz w:val="14"/>
                        <w:szCs w:val="14"/>
                      </w:rPr>
                    </w:pPr>
                  </w:p>
                </w:txbxContent>
              </v:textbox>
            </v:shape>
          </w:pict>
        </mc:Fallback>
      </mc:AlternateContent>
    </w:r>
    <w:r>
      <w:rPr>
        <w:noProof/>
      </w:rPr>
      <w:drawing>
        <wp:inline distT="0" distB="0" distL="0" distR="0" wp14:anchorId="274050D5" wp14:editId="21ABEC2D">
          <wp:extent cx="3089190" cy="616483"/>
          <wp:effectExtent l="0" t="0" r="0" b="635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5">
                    <a:extLst>
                      <a:ext uri="{28A0092B-C50C-407E-A947-70E740481C1C}">
                        <a14:useLocalDpi xmlns:a14="http://schemas.microsoft.com/office/drawing/2010/main" val="0"/>
                      </a:ext>
                    </a:extLst>
                  </a:blip>
                  <a:stretch>
                    <a:fillRect/>
                  </a:stretch>
                </pic:blipFill>
                <pic:spPr>
                  <a:xfrm>
                    <a:off x="0" y="0"/>
                    <a:ext cx="3221845" cy="64295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6A56D" w14:textId="4578B2F9" w:rsidR="00410AE4" w:rsidRDefault="00410AE4">
    <w:pPr>
      <w:pStyle w:val="llb"/>
    </w:pPr>
    <w:r>
      <w:rPr>
        <w:noProof/>
      </w:rPr>
      <mc:AlternateContent>
        <mc:Choice Requires="wps">
          <w:drawing>
            <wp:anchor distT="0" distB="0" distL="114300" distR="114300" simplePos="0" relativeHeight="251661312" behindDoc="0" locked="0" layoutInCell="1" allowOverlap="1" wp14:anchorId="4276C922" wp14:editId="49E47F7A">
              <wp:simplePos x="0" y="0"/>
              <wp:positionH relativeFrom="column">
                <wp:posOffset>2588260</wp:posOffset>
              </wp:positionH>
              <wp:positionV relativeFrom="paragraph">
                <wp:posOffset>-293922</wp:posOffset>
              </wp:positionV>
              <wp:extent cx="3354342" cy="1136353"/>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354342" cy="113635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DF45CE" w14:textId="77777777" w:rsidR="00410AE4" w:rsidRPr="00410AE4" w:rsidRDefault="00410AE4" w:rsidP="00410AE4">
                          <w:pPr>
                            <w:spacing w:before="60"/>
                            <w:jc w:val="right"/>
                            <w:rPr>
                              <w:rFonts w:ascii="Source Sans Pro" w:hAnsi="Source Sans Pro"/>
                              <w:b/>
                              <w:bCs/>
                              <w:color w:val="FF5E6C"/>
                              <w:sz w:val="14"/>
                              <w:szCs w:val="14"/>
                            </w:rPr>
                          </w:pPr>
                          <w:r w:rsidRPr="00410AE4">
                            <w:rPr>
                              <w:rFonts w:ascii="Source Sans Pro" w:hAnsi="Source Sans Pro"/>
                              <w:b/>
                              <w:bCs/>
                              <w:color w:val="FF5E6C"/>
                              <w:sz w:val="14"/>
                              <w:szCs w:val="14"/>
                            </w:rPr>
                            <w:t xml:space="preserve">PortfoLion Capital </w:t>
                          </w:r>
                          <w:proofErr w:type="spellStart"/>
                          <w:r w:rsidRPr="00410AE4">
                            <w:rPr>
                              <w:rFonts w:ascii="Source Sans Pro" w:hAnsi="Source Sans Pro"/>
                              <w:b/>
                              <w:bCs/>
                              <w:color w:val="FF5E6C"/>
                              <w:sz w:val="14"/>
                              <w:szCs w:val="14"/>
                            </w:rPr>
                            <w:t>Partners</w:t>
                          </w:r>
                          <w:proofErr w:type="spellEnd"/>
                        </w:p>
                        <w:p w14:paraId="7485BE6F" w14:textId="77777777" w:rsidR="00410AE4" w:rsidRPr="00410AE4" w:rsidRDefault="00410AE4" w:rsidP="00410AE4">
                          <w:pPr>
                            <w:spacing w:before="60"/>
                            <w:jc w:val="right"/>
                            <w:rPr>
                              <w:rFonts w:ascii="Source Sans Pro" w:hAnsi="Source Sans Pro"/>
                              <w:b/>
                              <w:bCs/>
                              <w:color w:val="043555"/>
                              <w:sz w:val="14"/>
                              <w:szCs w:val="14"/>
                            </w:rPr>
                          </w:pPr>
                          <w:r w:rsidRPr="00410AE4">
                            <w:rPr>
                              <w:rFonts w:ascii="Source Sans Pro" w:hAnsi="Source Sans Pro"/>
                              <w:b/>
                              <w:bCs/>
                              <w:color w:val="043555"/>
                              <w:sz w:val="14"/>
                              <w:szCs w:val="14"/>
                            </w:rPr>
                            <w:t>PORTFOLION KOCKÁZATI TŐKEALAP-KEZELŐ ZRT</w:t>
                          </w:r>
                        </w:p>
                        <w:p w14:paraId="49E796EB" w14:textId="77777777" w:rsidR="00410AE4" w:rsidRPr="00410AE4" w:rsidRDefault="00410AE4" w:rsidP="00410AE4">
                          <w:pPr>
                            <w:spacing w:before="60"/>
                            <w:jc w:val="right"/>
                            <w:rPr>
                              <w:rFonts w:ascii="Source Sans Pro" w:hAnsi="Source Sans Pro"/>
                              <w:color w:val="043555"/>
                              <w:sz w:val="14"/>
                              <w:szCs w:val="14"/>
                            </w:rPr>
                          </w:pPr>
                          <w:r w:rsidRPr="00410AE4">
                            <w:rPr>
                              <w:rFonts w:ascii="Source Sans Pro" w:hAnsi="Source Sans Pro"/>
                              <w:color w:val="043555"/>
                              <w:sz w:val="14"/>
                              <w:szCs w:val="14"/>
                            </w:rPr>
                            <w:t>1123 Budapest, Alkotás utca 53. B épület V. emelet</w:t>
                          </w:r>
                        </w:p>
                        <w:p w14:paraId="09395591" w14:textId="1089A29B" w:rsidR="00410AE4" w:rsidRPr="00410AE4" w:rsidRDefault="00410AE4" w:rsidP="00410AE4">
                          <w:pPr>
                            <w:jc w:val="right"/>
                            <w:rPr>
                              <w:rFonts w:ascii="Source Sans Pro" w:hAnsi="Source Sans Pro"/>
                              <w:color w:val="043555"/>
                              <w:sz w:val="14"/>
                              <w:szCs w:val="14"/>
                            </w:rPr>
                          </w:pPr>
                          <w:r w:rsidRPr="00410AE4">
                            <w:rPr>
                              <w:rFonts w:ascii="Source Sans Pro" w:hAnsi="Source Sans Pro"/>
                              <w:color w:val="043555"/>
                              <w:sz w:val="14"/>
                              <w:szCs w:val="14"/>
                            </w:rPr>
                            <w:t>+36 1 298 3370</w:t>
                          </w:r>
                          <w:r>
                            <w:rPr>
                              <w:rFonts w:ascii="Source Sans Pro" w:hAnsi="Source Sans Pro"/>
                              <w:color w:val="043555"/>
                              <w:sz w:val="14"/>
                              <w:szCs w:val="14"/>
                            </w:rPr>
                            <w:t xml:space="preserve">   </w:t>
                          </w:r>
                          <w:r w:rsidRPr="00410AE4">
                            <w:rPr>
                              <w:rFonts w:ascii="Source Sans Pro" w:hAnsi="Source Sans Pro"/>
                              <w:color w:val="043555"/>
                              <w:sz w:val="14"/>
                              <w:szCs w:val="14"/>
                            </w:rPr>
                            <w:t xml:space="preserve"> </w:t>
                          </w:r>
                          <w:hyperlink r:id="rId1" w:history="1">
                            <w:r w:rsidRPr="00410AE4">
                              <w:rPr>
                                <w:rStyle w:val="Hiperhivatkozs"/>
                                <w:rFonts w:ascii="Source Sans Pro" w:hAnsi="Source Sans Pro"/>
                                <w:color w:val="043555"/>
                                <w:sz w:val="14"/>
                                <w:szCs w:val="14"/>
                              </w:rPr>
                              <w:t>info@portfolion.hu</w:t>
                            </w:r>
                          </w:hyperlink>
                          <w:r>
                            <w:rPr>
                              <w:rFonts w:ascii="Source Sans Pro" w:hAnsi="Source Sans Pro"/>
                              <w:color w:val="043555"/>
                              <w:sz w:val="14"/>
                              <w:szCs w:val="14"/>
                            </w:rPr>
                            <w:t xml:space="preserve">    </w:t>
                          </w:r>
                          <w:hyperlink r:id="rId2" w:history="1">
                            <w:r w:rsidRPr="00726DF7">
                              <w:rPr>
                                <w:rStyle w:val="Hiperhivatkozs"/>
                                <w:rFonts w:ascii="Source Sans Pro" w:hAnsi="Source Sans Pro"/>
                                <w:sz w:val="14"/>
                                <w:szCs w:val="14"/>
                              </w:rPr>
                              <w:t>www.portfolion.hu</w:t>
                            </w:r>
                          </w:hyperlink>
                        </w:p>
                        <w:p w14:paraId="77945E95" w14:textId="77777777" w:rsidR="00410AE4" w:rsidRPr="00410AE4" w:rsidRDefault="00410AE4" w:rsidP="00410AE4">
                          <w:pPr>
                            <w:spacing w:before="60"/>
                            <w:jc w:val="right"/>
                            <w:rPr>
                              <w:rFonts w:ascii="Source Sans Pro" w:hAnsi="Source Sans Pro"/>
                              <w:color w:val="043555"/>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6C922" id="_x0000_t202" coordsize="21600,21600" o:spt="202" path="m,l,21600r21600,l21600,xe">
              <v:stroke joinstyle="miter"/>
              <v:path gradientshapeok="t" o:connecttype="rect"/>
            </v:shapetype>
            <v:shape id="Szövegdoboz 7" o:spid="_x0000_s1027" type="#_x0000_t202" style="position:absolute;margin-left:203.8pt;margin-top:-23.15pt;width:264.1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" filled="f" stroked="f">
              <v:textbox>
                <w:txbxContent>
                  <w:p w14:paraId="34DF45CE" w14:textId="77777777" w:rsidR="00410AE4" w:rsidRPr="00410AE4" w:rsidRDefault="00410AE4" w:rsidP="00410AE4">
                    <w:pPr>
                      <w:spacing w:before="60"/>
                      <w:jc w:val="right"/>
                      <w:rPr>
                        <w:rFonts w:ascii="Source Sans Pro" w:hAnsi="Source Sans Pro"/>
                        <w:b/>
                        <w:bCs/>
                        <w:color w:val="FF5E6C"/>
                        <w:sz w:val="14"/>
                        <w:szCs w:val="14"/>
                      </w:rPr>
                    </w:pPr>
                    <w:r w:rsidRPr="00410AE4">
                      <w:rPr>
                        <w:rFonts w:ascii="Source Sans Pro" w:hAnsi="Source Sans Pro"/>
                        <w:b/>
                        <w:bCs/>
                        <w:color w:val="FF5E6C"/>
                        <w:sz w:val="14"/>
                        <w:szCs w:val="14"/>
                      </w:rPr>
                      <w:t xml:space="preserve">PortfoLion Capital </w:t>
                    </w:r>
                    <w:proofErr w:type="spellStart"/>
                    <w:r w:rsidRPr="00410AE4">
                      <w:rPr>
                        <w:rFonts w:ascii="Source Sans Pro" w:hAnsi="Source Sans Pro"/>
                        <w:b/>
                        <w:bCs/>
                        <w:color w:val="FF5E6C"/>
                        <w:sz w:val="14"/>
                        <w:szCs w:val="14"/>
                      </w:rPr>
                      <w:t>Partners</w:t>
                    </w:r>
                    <w:proofErr w:type="spellEnd"/>
                  </w:p>
                  <w:p w14:paraId="7485BE6F" w14:textId="77777777" w:rsidR="00410AE4" w:rsidRPr="00410AE4" w:rsidRDefault="00410AE4" w:rsidP="00410AE4">
                    <w:pPr>
                      <w:spacing w:before="60"/>
                      <w:jc w:val="right"/>
                      <w:rPr>
                        <w:rFonts w:ascii="Source Sans Pro" w:hAnsi="Source Sans Pro"/>
                        <w:b/>
                        <w:bCs/>
                        <w:color w:val="043555"/>
                        <w:sz w:val="14"/>
                        <w:szCs w:val="14"/>
                      </w:rPr>
                    </w:pPr>
                    <w:r w:rsidRPr="00410AE4">
                      <w:rPr>
                        <w:rFonts w:ascii="Source Sans Pro" w:hAnsi="Source Sans Pro"/>
                        <w:b/>
                        <w:bCs/>
                        <w:color w:val="043555"/>
                        <w:sz w:val="14"/>
                        <w:szCs w:val="14"/>
                      </w:rPr>
                      <w:t>PORTFOLION KOCKÁZATI TŐKEALAP-KEZELŐ ZRT</w:t>
                    </w:r>
                  </w:p>
                  <w:p w14:paraId="49E796EB" w14:textId="77777777" w:rsidR="00410AE4" w:rsidRPr="00410AE4" w:rsidRDefault="00410AE4" w:rsidP="00410AE4">
                    <w:pPr>
                      <w:spacing w:before="60"/>
                      <w:jc w:val="right"/>
                      <w:rPr>
                        <w:rFonts w:ascii="Source Sans Pro" w:hAnsi="Source Sans Pro"/>
                        <w:color w:val="043555"/>
                        <w:sz w:val="14"/>
                        <w:szCs w:val="14"/>
                      </w:rPr>
                    </w:pPr>
                    <w:r w:rsidRPr="00410AE4">
                      <w:rPr>
                        <w:rFonts w:ascii="Source Sans Pro" w:hAnsi="Source Sans Pro"/>
                        <w:color w:val="043555"/>
                        <w:sz w:val="14"/>
                        <w:szCs w:val="14"/>
                      </w:rPr>
                      <w:t>1123 Budapest, Alkotás utca 53. B épület V. emelet</w:t>
                    </w:r>
                  </w:p>
                  <w:p w14:paraId="09395591" w14:textId="1089A29B" w:rsidR="00410AE4" w:rsidRPr="00410AE4" w:rsidRDefault="00410AE4" w:rsidP="00410AE4">
                    <w:pPr>
                      <w:jc w:val="right"/>
                      <w:rPr>
                        <w:rFonts w:ascii="Source Sans Pro" w:hAnsi="Source Sans Pro"/>
                        <w:color w:val="043555"/>
                        <w:sz w:val="14"/>
                        <w:szCs w:val="14"/>
                      </w:rPr>
                    </w:pPr>
                    <w:r w:rsidRPr="00410AE4">
                      <w:rPr>
                        <w:rFonts w:ascii="Source Sans Pro" w:hAnsi="Source Sans Pro"/>
                        <w:color w:val="043555"/>
                        <w:sz w:val="14"/>
                        <w:szCs w:val="14"/>
                      </w:rPr>
                      <w:t>+36 1 298 3370</w:t>
                    </w:r>
                    <w:r>
                      <w:rPr>
                        <w:rFonts w:ascii="Source Sans Pro" w:hAnsi="Source Sans Pro"/>
                        <w:color w:val="043555"/>
                        <w:sz w:val="14"/>
                        <w:szCs w:val="14"/>
                      </w:rPr>
                      <w:t xml:space="preserve">   </w:t>
                    </w:r>
                    <w:r w:rsidRPr="00410AE4">
                      <w:rPr>
                        <w:rFonts w:ascii="Source Sans Pro" w:hAnsi="Source Sans Pro"/>
                        <w:color w:val="043555"/>
                        <w:sz w:val="14"/>
                        <w:szCs w:val="14"/>
                      </w:rPr>
                      <w:t xml:space="preserve"> </w:t>
                    </w:r>
                    <w:hyperlink r:id="rId3" w:history="1">
                      <w:r w:rsidRPr="00410AE4">
                        <w:rPr>
                          <w:rStyle w:val="Hiperhivatkozs"/>
                          <w:rFonts w:ascii="Source Sans Pro" w:hAnsi="Source Sans Pro"/>
                          <w:color w:val="043555"/>
                          <w:sz w:val="14"/>
                          <w:szCs w:val="14"/>
                        </w:rPr>
                        <w:t>info@portfolion.hu</w:t>
                      </w:r>
                    </w:hyperlink>
                    <w:r>
                      <w:rPr>
                        <w:rFonts w:ascii="Source Sans Pro" w:hAnsi="Source Sans Pro"/>
                        <w:color w:val="043555"/>
                        <w:sz w:val="14"/>
                        <w:szCs w:val="14"/>
                      </w:rPr>
                      <w:t xml:space="preserve">    </w:t>
                    </w:r>
                    <w:hyperlink r:id="rId4" w:history="1">
                      <w:r w:rsidRPr="00726DF7">
                        <w:rPr>
                          <w:rStyle w:val="Hiperhivatkozs"/>
                          <w:rFonts w:ascii="Source Sans Pro" w:hAnsi="Source Sans Pro"/>
                          <w:sz w:val="14"/>
                          <w:szCs w:val="14"/>
                        </w:rPr>
                        <w:t>www.portfolion.hu</w:t>
                      </w:r>
                    </w:hyperlink>
                  </w:p>
                  <w:p w14:paraId="77945E95" w14:textId="77777777" w:rsidR="00410AE4" w:rsidRPr="00410AE4" w:rsidRDefault="00410AE4" w:rsidP="00410AE4">
                    <w:pPr>
                      <w:spacing w:before="60"/>
                      <w:jc w:val="right"/>
                      <w:rPr>
                        <w:rFonts w:ascii="Source Sans Pro" w:hAnsi="Source Sans Pro"/>
                        <w:color w:val="043555"/>
                        <w:sz w:val="14"/>
                        <w:szCs w:val="14"/>
                      </w:rPr>
                    </w:pPr>
                  </w:p>
                </w:txbxContent>
              </v:textbox>
            </v:shape>
          </w:pict>
        </mc:Fallback>
      </mc:AlternateContent>
    </w:r>
    <w:r>
      <w:rPr>
        <w:noProof/>
      </w:rPr>
      <w:drawing>
        <wp:inline distT="0" distB="0" distL="0" distR="0" wp14:anchorId="52916AFC" wp14:editId="0F83C3E6">
          <wp:extent cx="3089190" cy="616483"/>
          <wp:effectExtent l="0" t="0" r="0" b="635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5">
                    <a:extLst>
                      <a:ext uri="{28A0092B-C50C-407E-A947-70E740481C1C}">
                        <a14:useLocalDpi xmlns:a14="http://schemas.microsoft.com/office/drawing/2010/main" val="0"/>
                      </a:ext>
                    </a:extLst>
                  </a:blip>
                  <a:stretch>
                    <a:fillRect/>
                  </a:stretch>
                </pic:blipFill>
                <pic:spPr>
                  <a:xfrm>
                    <a:off x="0" y="0"/>
                    <a:ext cx="3221845" cy="6429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8A559" w14:textId="77777777" w:rsidR="00F2715A" w:rsidRDefault="00F2715A" w:rsidP="00080F0B">
      <w:r>
        <w:separator/>
      </w:r>
    </w:p>
  </w:footnote>
  <w:footnote w:type="continuationSeparator" w:id="0">
    <w:p w14:paraId="4E3688E9" w14:textId="77777777" w:rsidR="00F2715A" w:rsidRDefault="00F2715A" w:rsidP="00080F0B">
      <w:r>
        <w:continuationSeparator/>
      </w:r>
    </w:p>
  </w:footnote>
  <w:footnote w:id="1">
    <w:p w14:paraId="5E6C7924" w14:textId="77777777" w:rsidR="000B3A8E" w:rsidRDefault="000B3A8E" w:rsidP="000B3A8E">
      <w:pPr>
        <w:pStyle w:val="Lbjegyzetszveg"/>
      </w:pPr>
      <w:r>
        <w:rPr>
          <w:rStyle w:val="Lbjegyzet-hivatkozs"/>
        </w:rPr>
        <w:footnoteRef/>
      </w:r>
      <w:r>
        <w:t xml:space="preserve"> „The </w:t>
      </w:r>
      <w:proofErr w:type="spellStart"/>
      <w:r>
        <w:t>Wolfsberg</w:t>
      </w:r>
      <w:proofErr w:type="spellEnd"/>
      <w:r>
        <w:t xml:space="preserve"> Group – </w:t>
      </w:r>
      <w:proofErr w:type="spellStart"/>
      <w:r>
        <w:t>Wolfsberg</w:t>
      </w:r>
      <w:proofErr w:type="spellEnd"/>
      <w:r>
        <w:t xml:space="preserve"> Anti-</w:t>
      </w:r>
      <w:proofErr w:type="spellStart"/>
      <w:r>
        <w:t>Bribery</w:t>
      </w:r>
      <w:proofErr w:type="spellEnd"/>
      <w:r>
        <w:t xml:space="preserve"> and </w:t>
      </w:r>
      <w:proofErr w:type="spellStart"/>
      <w:r>
        <w:t>Corruption</w:t>
      </w:r>
      <w:proofErr w:type="spellEnd"/>
      <w:r>
        <w:t xml:space="preserve"> (ABC) Compliance </w:t>
      </w:r>
      <w:proofErr w:type="spellStart"/>
      <w:r>
        <w:t>Programme</w:t>
      </w:r>
      <w:proofErr w:type="spellEnd"/>
      <w:r>
        <w:t xml:space="preserve"> </w:t>
      </w:r>
      <w:proofErr w:type="spellStart"/>
      <w:r>
        <w:t>Guidance</w:t>
      </w:r>
      <w:proofErr w:type="spellEnd"/>
      <w:r>
        <w:t xml:space="preserv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A7CDB" w14:textId="4547323D" w:rsidR="00410AE4" w:rsidRDefault="00410AE4">
    <w:pPr>
      <w:pStyle w:val="lfej"/>
    </w:pPr>
    <w:r>
      <w:rPr>
        <w:noProof/>
      </w:rPr>
      <w:drawing>
        <wp:inline distT="0" distB="0" distL="0" distR="0" wp14:anchorId="575F18F0" wp14:editId="09D2DD9C">
          <wp:extent cx="5756910" cy="685165"/>
          <wp:effectExtent l="0" t="0" r="0" b="63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pic:cNvPicPr/>
                </pic:nvPicPr>
                <pic:blipFill>
                  <a:blip r:embed="rId1">
                    <a:extLst>
                      <a:ext uri="{28A0092B-C50C-407E-A947-70E740481C1C}">
                        <a14:useLocalDpi xmlns:a14="http://schemas.microsoft.com/office/drawing/2010/main" val="0"/>
                      </a:ext>
                    </a:extLst>
                  </a:blip>
                  <a:stretch>
                    <a:fillRect/>
                  </a:stretch>
                </pic:blipFill>
                <pic:spPr>
                  <a:xfrm>
                    <a:off x="0" y="0"/>
                    <a:ext cx="5756910" cy="685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F1C16"/>
    <w:multiLevelType w:val="hybridMultilevel"/>
    <w:tmpl w:val="5C34B17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1EE334D1"/>
    <w:multiLevelType w:val="hybridMultilevel"/>
    <w:tmpl w:val="520AB8F2"/>
    <w:lvl w:ilvl="0" w:tplc="9FCA93B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F942B90"/>
    <w:multiLevelType w:val="hybridMultilevel"/>
    <w:tmpl w:val="D42E67C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30277DE9"/>
    <w:multiLevelType w:val="hybridMultilevel"/>
    <w:tmpl w:val="6F966B02"/>
    <w:lvl w:ilvl="0" w:tplc="B7966C9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4A56027"/>
    <w:multiLevelType w:val="hybridMultilevel"/>
    <w:tmpl w:val="ACBC342A"/>
    <w:lvl w:ilvl="0" w:tplc="BEA42632">
      <w:start w:val="1"/>
      <w:numFmt w:val="lowerLetter"/>
      <w:lvlText w:val="%1/"/>
      <w:lvlJc w:val="left"/>
      <w:pPr>
        <w:ind w:left="1428" w:hanging="720"/>
      </w:pPr>
      <w:rPr>
        <w:rFonts w:ascii="Arial" w:hAnsi="Arial" w:cs="Aria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A723E5F"/>
    <w:multiLevelType w:val="hybridMultilevel"/>
    <w:tmpl w:val="4CB2DC98"/>
    <w:lvl w:ilvl="0" w:tplc="2AAEBA0C">
      <w:start w:val="1"/>
      <w:numFmt w:val="decimal"/>
      <w:lvlText w:val="(%1)"/>
      <w:lvlJc w:val="left"/>
      <w:pPr>
        <w:ind w:left="720" w:hanging="360"/>
      </w:pPr>
      <w:rPr>
        <w:rFonts w:hint="default"/>
      </w:rPr>
    </w:lvl>
    <w:lvl w:ilvl="1" w:tplc="B7966C9E">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0B"/>
    <w:rsid w:val="00034A9E"/>
    <w:rsid w:val="000632A0"/>
    <w:rsid w:val="00080F0B"/>
    <w:rsid w:val="000A4F92"/>
    <w:rsid w:val="000B3A8E"/>
    <w:rsid w:val="000D61FB"/>
    <w:rsid w:val="000E56D3"/>
    <w:rsid w:val="0012226D"/>
    <w:rsid w:val="00142C88"/>
    <w:rsid w:val="0016402C"/>
    <w:rsid w:val="00167E9C"/>
    <w:rsid w:val="001D1250"/>
    <w:rsid w:val="002407DC"/>
    <w:rsid w:val="002C09ED"/>
    <w:rsid w:val="002E07FA"/>
    <w:rsid w:val="00310D9D"/>
    <w:rsid w:val="003247D6"/>
    <w:rsid w:val="00343917"/>
    <w:rsid w:val="00385818"/>
    <w:rsid w:val="003D3B1D"/>
    <w:rsid w:val="003F09E2"/>
    <w:rsid w:val="00410AE4"/>
    <w:rsid w:val="00420321"/>
    <w:rsid w:val="00477FA7"/>
    <w:rsid w:val="004A6A6F"/>
    <w:rsid w:val="005258A4"/>
    <w:rsid w:val="005321D9"/>
    <w:rsid w:val="00552451"/>
    <w:rsid w:val="005F4A18"/>
    <w:rsid w:val="006A4A91"/>
    <w:rsid w:val="006F3F43"/>
    <w:rsid w:val="00785F47"/>
    <w:rsid w:val="007C5CE6"/>
    <w:rsid w:val="007F4C7C"/>
    <w:rsid w:val="00842EE9"/>
    <w:rsid w:val="00864CF6"/>
    <w:rsid w:val="008B5543"/>
    <w:rsid w:val="00994599"/>
    <w:rsid w:val="00A022E8"/>
    <w:rsid w:val="00A22AF5"/>
    <w:rsid w:val="00A67AE2"/>
    <w:rsid w:val="00B11142"/>
    <w:rsid w:val="00B522F4"/>
    <w:rsid w:val="00BC4E0D"/>
    <w:rsid w:val="00C8065A"/>
    <w:rsid w:val="00C855E9"/>
    <w:rsid w:val="00D13B2C"/>
    <w:rsid w:val="00DD4F35"/>
    <w:rsid w:val="00E176AA"/>
    <w:rsid w:val="00E57BEC"/>
    <w:rsid w:val="00E75175"/>
    <w:rsid w:val="00E75646"/>
    <w:rsid w:val="00EA1CC9"/>
    <w:rsid w:val="00EF40ED"/>
    <w:rsid w:val="00EF481B"/>
    <w:rsid w:val="00F22E8E"/>
    <w:rsid w:val="00F2715A"/>
    <w:rsid w:val="00F969AF"/>
    <w:rsid w:val="00FA04C6"/>
    <w:rsid w:val="00FB64F0"/>
    <w:rsid w:val="00FC1FC2"/>
    <w:rsid w:val="00FF6287"/>
    <w:rsid w:val="00FF79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B00D63"/>
  <w15:chartTrackingRefBased/>
  <w15:docId w15:val="{44C8A967-A35C-984A-9CE1-C0E913CA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80F0B"/>
    <w:pPr>
      <w:tabs>
        <w:tab w:val="center" w:pos="4536"/>
        <w:tab w:val="right" w:pos="9072"/>
      </w:tabs>
    </w:pPr>
  </w:style>
  <w:style w:type="character" w:customStyle="1" w:styleId="lfejChar">
    <w:name w:val="Élőfej Char"/>
    <w:basedOn w:val="Bekezdsalapbettpusa"/>
    <w:link w:val="lfej"/>
    <w:uiPriority w:val="99"/>
    <w:rsid w:val="00080F0B"/>
  </w:style>
  <w:style w:type="paragraph" w:styleId="llb">
    <w:name w:val="footer"/>
    <w:basedOn w:val="Norml"/>
    <w:link w:val="llbChar"/>
    <w:uiPriority w:val="99"/>
    <w:unhideWhenUsed/>
    <w:rsid w:val="00080F0B"/>
    <w:pPr>
      <w:tabs>
        <w:tab w:val="center" w:pos="4536"/>
        <w:tab w:val="right" w:pos="9072"/>
      </w:tabs>
    </w:pPr>
  </w:style>
  <w:style w:type="character" w:customStyle="1" w:styleId="llbChar">
    <w:name w:val="Élőláb Char"/>
    <w:basedOn w:val="Bekezdsalapbettpusa"/>
    <w:link w:val="llb"/>
    <w:uiPriority w:val="99"/>
    <w:rsid w:val="00080F0B"/>
  </w:style>
  <w:style w:type="character" w:styleId="Hiperhivatkozs">
    <w:name w:val="Hyperlink"/>
    <w:basedOn w:val="Bekezdsalapbettpusa"/>
    <w:uiPriority w:val="99"/>
    <w:unhideWhenUsed/>
    <w:rsid w:val="00080F0B"/>
    <w:rPr>
      <w:color w:val="0563C1" w:themeColor="hyperlink"/>
      <w:u w:val="single"/>
    </w:rPr>
  </w:style>
  <w:style w:type="character" w:styleId="Feloldatlanmegemlts">
    <w:name w:val="Unresolved Mention"/>
    <w:basedOn w:val="Bekezdsalapbettpusa"/>
    <w:uiPriority w:val="99"/>
    <w:semiHidden/>
    <w:unhideWhenUsed/>
    <w:rsid w:val="00080F0B"/>
    <w:rPr>
      <w:color w:val="605E5C"/>
      <w:shd w:val="clear" w:color="auto" w:fill="E1DFDD"/>
    </w:rPr>
  </w:style>
  <w:style w:type="character" w:styleId="Mrltotthiperhivatkozs">
    <w:name w:val="FollowedHyperlink"/>
    <w:basedOn w:val="Bekezdsalapbettpusa"/>
    <w:uiPriority w:val="99"/>
    <w:semiHidden/>
    <w:unhideWhenUsed/>
    <w:rsid w:val="00080F0B"/>
    <w:rPr>
      <w:color w:val="954F72" w:themeColor="followedHyperlink"/>
      <w:u w:val="single"/>
    </w:rPr>
  </w:style>
  <w:style w:type="table" w:styleId="Rcsostblzat">
    <w:name w:val="Table Grid"/>
    <w:basedOn w:val="Normltblzat"/>
    <w:uiPriority w:val="39"/>
    <w:rsid w:val="0053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uiPriority w:val="99"/>
    <w:rsid w:val="000632A0"/>
    <w:rPr>
      <w:rFonts w:ascii="Times New Roman" w:hAnsi="Times New Roman" w:cs="Times New Roman"/>
      <w:color w:val="000000"/>
      <w:sz w:val="20"/>
      <w:szCs w:val="20"/>
    </w:rPr>
  </w:style>
  <w:style w:type="character" w:customStyle="1" w:styleId="FontStyle32">
    <w:name w:val="Font Style32"/>
    <w:uiPriority w:val="99"/>
    <w:rsid w:val="000632A0"/>
    <w:rPr>
      <w:rFonts w:ascii="Times New Roman" w:hAnsi="Times New Roman" w:cs="Times New Roman"/>
      <w:b/>
      <w:bCs/>
      <w:color w:val="000000"/>
      <w:sz w:val="20"/>
      <w:szCs w:val="20"/>
    </w:rPr>
  </w:style>
  <w:style w:type="character" w:styleId="Jegyzethivatkozs">
    <w:name w:val="annotation reference"/>
    <w:basedOn w:val="Bekezdsalapbettpusa"/>
    <w:uiPriority w:val="99"/>
    <w:semiHidden/>
    <w:unhideWhenUsed/>
    <w:rsid w:val="00A022E8"/>
    <w:rPr>
      <w:sz w:val="16"/>
      <w:szCs w:val="16"/>
    </w:rPr>
  </w:style>
  <w:style w:type="paragraph" w:styleId="Jegyzetszveg">
    <w:name w:val="annotation text"/>
    <w:basedOn w:val="Norml"/>
    <w:link w:val="JegyzetszvegChar"/>
    <w:uiPriority w:val="99"/>
    <w:semiHidden/>
    <w:unhideWhenUsed/>
    <w:rsid w:val="00A022E8"/>
    <w:rPr>
      <w:sz w:val="20"/>
      <w:szCs w:val="20"/>
    </w:rPr>
  </w:style>
  <w:style w:type="character" w:customStyle="1" w:styleId="JegyzetszvegChar">
    <w:name w:val="Jegyzetszöveg Char"/>
    <w:basedOn w:val="Bekezdsalapbettpusa"/>
    <w:link w:val="Jegyzetszveg"/>
    <w:uiPriority w:val="99"/>
    <w:semiHidden/>
    <w:rsid w:val="00A022E8"/>
    <w:rPr>
      <w:sz w:val="20"/>
      <w:szCs w:val="20"/>
    </w:rPr>
  </w:style>
  <w:style w:type="paragraph" w:styleId="Megjegyzstrgya">
    <w:name w:val="annotation subject"/>
    <w:basedOn w:val="Jegyzetszveg"/>
    <w:next w:val="Jegyzetszveg"/>
    <w:link w:val="MegjegyzstrgyaChar"/>
    <w:uiPriority w:val="99"/>
    <w:semiHidden/>
    <w:unhideWhenUsed/>
    <w:rsid w:val="00A022E8"/>
    <w:rPr>
      <w:b/>
      <w:bCs/>
    </w:rPr>
  </w:style>
  <w:style w:type="character" w:customStyle="1" w:styleId="MegjegyzstrgyaChar">
    <w:name w:val="Megjegyzés tárgya Char"/>
    <w:basedOn w:val="JegyzetszvegChar"/>
    <w:link w:val="Megjegyzstrgya"/>
    <w:uiPriority w:val="99"/>
    <w:semiHidden/>
    <w:rsid w:val="00A022E8"/>
    <w:rPr>
      <w:b/>
      <w:bCs/>
      <w:sz w:val="20"/>
      <w:szCs w:val="20"/>
    </w:rPr>
  </w:style>
  <w:style w:type="paragraph" w:styleId="Buborkszveg">
    <w:name w:val="Balloon Text"/>
    <w:basedOn w:val="Norml"/>
    <w:link w:val="BuborkszvegChar"/>
    <w:uiPriority w:val="99"/>
    <w:semiHidden/>
    <w:unhideWhenUsed/>
    <w:rsid w:val="00A022E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022E8"/>
    <w:rPr>
      <w:rFonts w:ascii="Segoe UI" w:hAnsi="Segoe UI" w:cs="Segoe UI"/>
      <w:sz w:val="18"/>
      <w:szCs w:val="18"/>
    </w:rPr>
  </w:style>
  <w:style w:type="paragraph" w:styleId="Listaszerbekezds">
    <w:name w:val="List Paragraph"/>
    <w:basedOn w:val="Norml"/>
    <w:uiPriority w:val="34"/>
    <w:qFormat/>
    <w:rsid w:val="000B3A8E"/>
    <w:pPr>
      <w:spacing w:after="200" w:line="276" w:lineRule="auto"/>
      <w:ind w:left="720"/>
      <w:contextualSpacing/>
    </w:pPr>
    <w:rPr>
      <w:sz w:val="22"/>
      <w:szCs w:val="22"/>
    </w:rPr>
  </w:style>
  <w:style w:type="paragraph" w:styleId="Lbjegyzetszveg">
    <w:name w:val="footnote text"/>
    <w:basedOn w:val="Norml"/>
    <w:link w:val="LbjegyzetszvegChar"/>
    <w:uiPriority w:val="99"/>
    <w:semiHidden/>
    <w:unhideWhenUsed/>
    <w:rsid w:val="000B3A8E"/>
    <w:rPr>
      <w:sz w:val="20"/>
      <w:szCs w:val="20"/>
    </w:rPr>
  </w:style>
  <w:style w:type="character" w:customStyle="1" w:styleId="LbjegyzetszvegChar">
    <w:name w:val="Lábjegyzetszöveg Char"/>
    <w:basedOn w:val="Bekezdsalapbettpusa"/>
    <w:link w:val="Lbjegyzetszveg"/>
    <w:uiPriority w:val="99"/>
    <w:semiHidden/>
    <w:rsid w:val="000B3A8E"/>
    <w:rPr>
      <w:sz w:val="20"/>
      <w:szCs w:val="20"/>
    </w:rPr>
  </w:style>
  <w:style w:type="character" w:styleId="Lbjegyzet-hivatkozs">
    <w:name w:val="footnote reference"/>
    <w:basedOn w:val="Bekezdsalapbettpusa"/>
    <w:uiPriority w:val="99"/>
    <w:semiHidden/>
    <w:unhideWhenUsed/>
    <w:rsid w:val="000B3A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1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rtfolion.h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tpbank.hu/static/portal/sw/file/tajekoztato_etikai_bejelentes_rendszer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tpbank.hu/static/portal/sw/file/OTP_Korrupcioellenes_Politika_202007.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otpbank.hu/static/portal/sw/file/OTP_EtikaiKodex_HU.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portfolion.hu" TargetMode="External"/><Relationship Id="rId2" Type="http://schemas.openxmlformats.org/officeDocument/2006/relationships/hyperlink" Target="http://www.portfolion.hu" TargetMode="External"/><Relationship Id="rId1" Type="http://schemas.openxmlformats.org/officeDocument/2006/relationships/hyperlink" Target="mailto:info@portfolion.hu" TargetMode="External"/><Relationship Id="rId5" Type="http://schemas.openxmlformats.org/officeDocument/2006/relationships/image" Target="media/image1.jpg"/><Relationship Id="rId4" Type="http://schemas.openxmlformats.org/officeDocument/2006/relationships/hyperlink" Target="http://www.portfolion.h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portfolion.hu" TargetMode="External"/><Relationship Id="rId2" Type="http://schemas.openxmlformats.org/officeDocument/2006/relationships/hyperlink" Target="http://www.portfolion.hu" TargetMode="External"/><Relationship Id="rId1" Type="http://schemas.openxmlformats.org/officeDocument/2006/relationships/hyperlink" Target="mailto:info@portfolion.hu" TargetMode="External"/><Relationship Id="rId5" Type="http://schemas.openxmlformats.org/officeDocument/2006/relationships/image" Target="media/image1.jpg"/><Relationship Id="rId4" Type="http://schemas.openxmlformats.org/officeDocument/2006/relationships/hyperlink" Target="http://www.portfolion.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336A53B2B8D25945970B1853DA5BBAA6" ma:contentTypeVersion="12" ma:contentTypeDescription="Új dokumentum létrehozása." ma:contentTypeScope="" ma:versionID="3903d93d3fe39dc3e51652e221e36a19">
  <xsd:schema xmlns:xsd="http://www.w3.org/2001/XMLSchema" xmlns:xs="http://www.w3.org/2001/XMLSchema" xmlns:p="http://schemas.microsoft.com/office/2006/metadata/properties" xmlns:ns2="434c755d-2329-4582-ad93-ec3d36ac4484" xmlns:ns3="c5512ea7-7344-4761-9897-1f57e6d2e4f0" targetNamespace="http://schemas.microsoft.com/office/2006/metadata/properties" ma:root="true" ma:fieldsID="60b4212025dd0677ab58537ee9d6c91a" ns2:_="" ns3:_="">
    <xsd:import namespace="434c755d-2329-4582-ad93-ec3d36ac4484"/>
    <xsd:import namespace="c5512ea7-7344-4761-9897-1f57e6d2e4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c755d-2329-4582-ad93-ec3d36ac4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512ea7-7344-4761-9897-1f57e6d2e4f0" elementFormDefault="qualified">
    <xsd:import namespace="http://schemas.microsoft.com/office/2006/documentManagement/types"/>
    <xsd:import namespace="http://schemas.microsoft.com/office/infopath/2007/PartnerControls"/>
    <xsd:element name="SharedWithUsers" ma:index="15"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B8002-991B-41BC-AA9C-BD46162DAB75}">
  <ds:schemaRefs>
    <ds:schemaRef ds:uri="http://schemas.microsoft.com/sharepoint/v3/contenttype/forms"/>
  </ds:schemaRefs>
</ds:datastoreItem>
</file>

<file path=customXml/itemProps2.xml><?xml version="1.0" encoding="utf-8"?>
<ds:datastoreItem xmlns:ds="http://schemas.openxmlformats.org/officeDocument/2006/customXml" ds:itemID="{588BB0FE-017F-4527-8B1A-F2FC80CC5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c755d-2329-4582-ad93-ec3d36ac4484"/>
    <ds:schemaRef ds:uri="c5512ea7-7344-4761-9897-1f57e6d2e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9BDDA-2B24-4E88-9472-7183E0B850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1389</Words>
  <Characters>9590</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Szabó</dc:creator>
  <cp:keywords/>
  <dc:description/>
  <cp:lastModifiedBy>BASSA Judit</cp:lastModifiedBy>
  <cp:revision>5</cp:revision>
  <cp:lastPrinted>2021-01-10T17:41:00Z</cp:lastPrinted>
  <dcterms:created xsi:type="dcterms:W3CDTF">2021-04-07T13:11:00Z</dcterms:created>
  <dcterms:modified xsi:type="dcterms:W3CDTF">2021-04-07T13:14:00Z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0x010100336A53B2B8D25945970B1853DA5BBAA6</vt:lpwstr>
  </property>
</Properties>
</file>